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963" w:rsidRPr="003F641D" w:rsidRDefault="00310963" w:rsidP="00310963">
      <w:pPr>
        <w:pStyle w:val="a8"/>
        <w:spacing w:after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Об итогах деятельности Управления </w:t>
      </w:r>
      <w:proofErr w:type="spellStart"/>
      <w:r>
        <w:rPr>
          <w:b/>
          <w:i/>
          <w:sz w:val="32"/>
          <w:szCs w:val="32"/>
        </w:rPr>
        <w:t>Россельхознадзора</w:t>
      </w:r>
      <w:proofErr w:type="spellEnd"/>
      <w:r>
        <w:rPr>
          <w:b/>
          <w:i/>
          <w:sz w:val="32"/>
          <w:szCs w:val="32"/>
        </w:rPr>
        <w:t xml:space="preserve"> по Республике Башкортостан в  2010 году</w:t>
      </w:r>
    </w:p>
    <w:p w:rsidR="00310963" w:rsidRDefault="00310963" w:rsidP="00310963">
      <w:pPr>
        <w:ind w:firstLine="697"/>
        <w:jc w:val="center"/>
        <w:rPr>
          <w:b/>
          <w:i/>
          <w:sz w:val="32"/>
          <w:szCs w:val="32"/>
        </w:rPr>
      </w:pPr>
    </w:p>
    <w:p w:rsidR="00310963" w:rsidRPr="00310963" w:rsidRDefault="00310963" w:rsidP="00310963">
      <w:pPr>
        <w:ind w:firstLine="697"/>
        <w:jc w:val="both"/>
        <w:rPr>
          <w:sz w:val="28"/>
          <w:szCs w:val="28"/>
        </w:rPr>
      </w:pPr>
      <w:r w:rsidRPr="00310963">
        <w:rPr>
          <w:b/>
          <w:i/>
          <w:sz w:val="28"/>
          <w:szCs w:val="28"/>
        </w:rPr>
        <w:t xml:space="preserve"> </w:t>
      </w:r>
      <w:proofErr w:type="gramStart"/>
      <w:r w:rsidRPr="00310963">
        <w:rPr>
          <w:sz w:val="28"/>
          <w:szCs w:val="28"/>
        </w:rPr>
        <w:t xml:space="preserve">Деятельность Управления </w:t>
      </w:r>
      <w:proofErr w:type="spellStart"/>
      <w:r w:rsidRPr="00310963">
        <w:rPr>
          <w:sz w:val="28"/>
          <w:szCs w:val="28"/>
        </w:rPr>
        <w:t>Россельхознадзора</w:t>
      </w:r>
      <w:proofErr w:type="spellEnd"/>
      <w:r w:rsidRPr="00310963">
        <w:rPr>
          <w:sz w:val="28"/>
          <w:szCs w:val="28"/>
        </w:rPr>
        <w:t xml:space="preserve"> по Республике Башкортостан направлена на осуществление функций по контролю и надзору в сфере ветеринарии, карантина и защиты растений, безопасного обращения с пестицидами и </w:t>
      </w:r>
      <w:proofErr w:type="spellStart"/>
      <w:r w:rsidRPr="00310963">
        <w:rPr>
          <w:sz w:val="28"/>
          <w:szCs w:val="28"/>
        </w:rPr>
        <w:t>агрохимикатами</w:t>
      </w:r>
      <w:proofErr w:type="spellEnd"/>
      <w:r w:rsidRPr="00310963">
        <w:rPr>
          <w:sz w:val="28"/>
          <w:szCs w:val="28"/>
        </w:rPr>
        <w:t>, обеспечения плодородия почв, обеспечения качества и безопасности зерна, крупы, комбикормов и компонентов для их производства, побочных продуктов переработки зерна, земельных отношений (в части, касающейся земель сельскохозяйственного назначения),  функции по защите населения от болезней</w:t>
      </w:r>
      <w:proofErr w:type="gramEnd"/>
      <w:r w:rsidRPr="00310963">
        <w:rPr>
          <w:sz w:val="28"/>
          <w:szCs w:val="28"/>
        </w:rPr>
        <w:t xml:space="preserve">, общих для человека и животных. </w:t>
      </w:r>
    </w:p>
    <w:p w:rsidR="00310963" w:rsidRPr="00190B7C" w:rsidRDefault="00310963" w:rsidP="00310963">
      <w:pPr>
        <w:ind w:firstLine="697"/>
        <w:jc w:val="both"/>
        <w:rPr>
          <w:sz w:val="28"/>
          <w:szCs w:val="28"/>
        </w:rPr>
      </w:pPr>
      <w:r w:rsidRPr="00310963">
        <w:rPr>
          <w:sz w:val="28"/>
          <w:szCs w:val="28"/>
        </w:rPr>
        <w:t xml:space="preserve">В 2010 году проведено </w:t>
      </w:r>
      <w:r w:rsidRPr="00310963">
        <w:rPr>
          <w:b/>
          <w:sz w:val="28"/>
          <w:szCs w:val="28"/>
        </w:rPr>
        <w:t>4619</w:t>
      </w:r>
      <w:r w:rsidRPr="00310963">
        <w:rPr>
          <w:sz w:val="28"/>
          <w:szCs w:val="28"/>
        </w:rPr>
        <w:t xml:space="preserve"> (4243) проверок, выявлено </w:t>
      </w:r>
      <w:r w:rsidRPr="00310963">
        <w:rPr>
          <w:b/>
          <w:sz w:val="28"/>
          <w:szCs w:val="28"/>
        </w:rPr>
        <w:t xml:space="preserve">4451 </w:t>
      </w:r>
      <w:r w:rsidRPr="00310963">
        <w:rPr>
          <w:sz w:val="28"/>
          <w:szCs w:val="28"/>
        </w:rPr>
        <w:t xml:space="preserve">(5761) нарушений, составлено </w:t>
      </w:r>
      <w:r w:rsidRPr="00310963">
        <w:rPr>
          <w:b/>
          <w:sz w:val="28"/>
          <w:szCs w:val="28"/>
        </w:rPr>
        <w:t>1909</w:t>
      </w:r>
      <w:r w:rsidRPr="00310963">
        <w:rPr>
          <w:sz w:val="28"/>
          <w:szCs w:val="28"/>
        </w:rPr>
        <w:t xml:space="preserve"> (2382) протоколов. Рассмотрено </w:t>
      </w:r>
      <w:r w:rsidRPr="00310963">
        <w:rPr>
          <w:b/>
          <w:sz w:val="28"/>
          <w:szCs w:val="28"/>
        </w:rPr>
        <w:t xml:space="preserve">1790 </w:t>
      </w:r>
      <w:r w:rsidRPr="00310963">
        <w:rPr>
          <w:sz w:val="28"/>
          <w:szCs w:val="28"/>
        </w:rPr>
        <w:t xml:space="preserve">(2328) административных дел, по результатам которых мировыми судьями наложено штрафов на общую сумму 2613,18 тысяч рублей, сумма взысканного штрафа составила  2467,912 тысяч рублей (94 процентов).  </w:t>
      </w:r>
      <w:r w:rsidR="00190B7C" w:rsidRPr="00190B7C">
        <w:rPr>
          <w:b/>
          <w:sz w:val="28"/>
          <w:szCs w:val="28"/>
        </w:rPr>
        <w:t xml:space="preserve"> </w:t>
      </w:r>
    </w:p>
    <w:p w:rsidR="00971CF1" w:rsidRPr="00190B7C" w:rsidRDefault="003F641D" w:rsidP="003F641D">
      <w:pPr>
        <w:ind w:firstLine="709"/>
        <w:jc w:val="both"/>
        <w:rPr>
          <w:sz w:val="28"/>
          <w:szCs w:val="28"/>
        </w:rPr>
      </w:pPr>
      <w:r w:rsidRPr="003F641D">
        <w:rPr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</w:t>
      </w:r>
      <w:r w:rsidR="00310963" w:rsidRPr="00310963">
        <w:rPr>
          <w:b/>
          <w:sz w:val="28"/>
          <w:szCs w:val="28"/>
        </w:rPr>
        <w:t>сфере внутреннего ветеринарного надзора</w:t>
      </w:r>
      <w:r w:rsidRPr="003F641D">
        <w:rPr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 в 2010 году всего выявлено 2236 нарушений ветеринарного законодательства. </w:t>
      </w:r>
    </w:p>
    <w:p w:rsidR="00971CF1" w:rsidRPr="00971CF1" w:rsidRDefault="00971CF1" w:rsidP="003F641D">
      <w:pPr>
        <w:ind w:firstLine="709"/>
        <w:jc w:val="both"/>
        <w:rPr>
          <w:sz w:val="28"/>
          <w:szCs w:val="28"/>
        </w:rPr>
      </w:pPr>
    </w:p>
    <w:p w:rsidR="00971CF1" w:rsidRPr="00971CF1" w:rsidRDefault="001C4EF1" w:rsidP="001C4EF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10963" w:rsidRPr="00310963">
        <w:rPr>
          <w:b/>
          <w:sz w:val="28"/>
          <w:szCs w:val="28"/>
        </w:rPr>
        <w:t xml:space="preserve"> </w:t>
      </w:r>
      <w:r w:rsidR="00971CF1">
        <w:rPr>
          <w:noProof/>
          <w:sz w:val="28"/>
          <w:szCs w:val="28"/>
        </w:rPr>
        <w:drawing>
          <wp:inline distT="0" distB="0" distL="0" distR="0">
            <wp:extent cx="4439983" cy="2243470"/>
            <wp:effectExtent l="10697" t="4430" r="7020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71CF1" w:rsidRDefault="00971CF1" w:rsidP="001C4EF1">
      <w:pPr>
        <w:ind w:firstLine="709"/>
        <w:jc w:val="both"/>
        <w:rPr>
          <w:b/>
          <w:sz w:val="28"/>
          <w:szCs w:val="28"/>
          <w:lang w:val="en-US"/>
        </w:rPr>
      </w:pPr>
    </w:p>
    <w:p w:rsidR="00310963" w:rsidRPr="00310963" w:rsidRDefault="00310963" w:rsidP="001C4EF1">
      <w:pPr>
        <w:ind w:firstLine="709"/>
        <w:jc w:val="both"/>
        <w:rPr>
          <w:sz w:val="28"/>
          <w:szCs w:val="28"/>
        </w:rPr>
      </w:pPr>
      <w:r w:rsidRPr="00310963">
        <w:rPr>
          <w:sz w:val="28"/>
          <w:szCs w:val="28"/>
        </w:rPr>
        <w:t xml:space="preserve">Проверено планово  17 – районных и городских ветеринарных станций, 3 - зональных ветеринарных лабораторий, а также 141 структурных подразделений ветеринарной службы республики, в том числе: 11 - ветеринарных лечебниц, 15 – ветеринарных аптек, 12 – районных ветеринарных лабораторий (отделов диагностики), 17 - лабораторий ВСЭ при районных и городских ветеринарных станциях, 68 - ветеринарных участков, 17 - ветеринарных пунктов и 1 - подразделение </w:t>
      </w:r>
      <w:proofErr w:type="spellStart"/>
      <w:r w:rsidRPr="00310963">
        <w:rPr>
          <w:sz w:val="28"/>
          <w:szCs w:val="28"/>
        </w:rPr>
        <w:t>госветконтроля</w:t>
      </w:r>
      <w:proofErr w:type="spellEnd"/>
      <w:r w:rsidRPr="00310963">
        <w:rPr>
          <w:sz w:val="28"/>
          <w:szCs w:val="28"/>
        </w:rPr>
        <w:t xml:space="preserve"> (ОПВК) на предприятии.  По результатам проверок районных и городских ветеринарных станций составлено 161 актов, при этом выявлено 254 нарушений требований ветеринарного законодательства, а также инструкций по учету и отчетности. Выдано 56 предписаний, составлено 48 протоколов на юридических и </w:t>
      </w:r>
      <w:r w:rsidRPr="00310963">
        <w:rPr>
          <w:sz w:val="28"/>
          <w:szCs w:val="28"/>
        </w:rPr>
        <w:lastRenderedPageBreak/>
        <w:t xml:space="preserve">должностных лиц, мировыми судьями наложено штрафов на сумму 128 тыс. 500 рублей. </w:t>
      </w:r>
    </w:p>
    <w:p w:rsidR="00971CF1" w:rsidRPr="00190B7C" w:rsidRDefault="00310963" w:rsidP="003F641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0963">
        <w:rPr>
          <w:sz w:val="28"/>
          <w:szCs w:val="28"/>
        </w:rPr>
        <w:t xml:space="preserve">    </w:t>
      </w:r>
      <w:r w:rsidR="003F641D">
        <w:rPr>
          <w:sz w:val="28"/>
          <w:szCs w:val="28"/>
        </w:rPr>
        <w:t xml:space="preserve"> </w:t>
      </w:r>
      <w:r w:rsidR="001C4EF1">
        <w:rPr>
          <w:b/>
          <w:sz w:val="28"/>
          <w:szCs w:val="28"/>
        </w:rPr>
        <w:t xml:space="preserve"> </w:t>
      </w:r>
      <w:r w:rsidRPr="00310963">
        <w:rPr>
          <w:b/>
          <w:sz w:val="28"/>
          <w:szCs w:val="28"/>
        </w:rPr>
        <w:t xml:space="preserve"> </w:t>
      </w:r>
      <w:r w:rsidRPr="00310963">
        <w:rPr>
          <w:sz w:val="28"/>
          <w:szCs w:val="28"/>
        </w:rPr>
        <w:t>Должностными лицами Управления было проверено 236 объектов по утилизации и уничтожения биологических отходов, в том числе 230 объектов принадлежащих администрации сельских поселений 6 - хозяйствующим субъектам, в ходе проверок которых выявлено 527 нарушений требований ветеринарного</w:t>
      </w:r>
      <w:r w:rsidRPr="00310963">
        <w:rPr>
          <w:i/>
          <w:sz w:val="28"/>
          <w:szCs w:val="28"/>
        </w:rPr>
        <w:t xml:space="preserve"> </w:t>
      </w:r>
      <w:r w:rsidRPr="00310963">
        <w:rPr>
          <w:sz w:val="28"/>
          <w:szCs w:val="28"/>
        </w:rPr>
        <w:t xml:space="preserve">законодательства в области уничтожения и утилизации биологических отходов со стороны руководителей сельхозпредприятий и глав муниципальных образований. </w:t>
      </w:r>
    </w:p>
    <w:p w:rsidR="00B05CE6" w:rsidRPr="00190B7C" w:rsidRDefault="00B05CE6" w:rsidP="003F64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310963" w:rsidRPr="00971CF1" w:rsidRDefault="00971CF1" w:rsidP="003F641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71CF1">
        <w:rPr>
          <w:b/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5153025" cy="2504012"/>
            <wp:effectExtent l="19050" t="0" r="9525" b="0"/>
            <wp:docPr id="4" name="Рисунок 4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0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F1" w:rsidRPr="00971CF1" w:rsidRDefault="00971CF1" w:rsidP="00971CF1">
      <w:pPr>
        <w:tabs>
          <w:tab w:val="left" w:pos="709"/>
        </w:tabs>
        <w:ind w:firstLine="709"/>
        <w:jc w:val="center"/>
        <w:rPr>
          <w:b/>
          <w:sz w:val="28"/>
          <w:szCs w:val="28"/>
        </w:rPr>
      </w:pPr>
      <w:r w:rsidRPr="00971CF1">
        <w:rPr>
          <w:b/>
          <w:sz w:val="28"/>
          <w:szCs w:val="28"/>
        </w:rPr>
        <w:t xml:space="preserve">Скотомогильник в </w:t>
      </w:r>
      <w:proofErr w:type="spellStart"/>
      <w:r w:rsidRPr="00971CF1">
        <w:rPr>
          <w:b/>
          <w:sz w:val="28"/>
          <w:szCs w:val="28"/>
        </w:rPr>
        <w:t>Чекмагушевском</w:t>
      </w:r>
      <w:proofErr w:type="spellEnd"/>
      <w:r w:rsidRPr="00971CF1">
        <w:rPr>
          <w:b/>
          <w:sz w:val="28"/>
          <w:szCs w:val="28"/>
        </w:rPr>
        <w:t xml:space="preserve"> районе СПК «Базы».</w:t>
      </w:r>
    </w:p>
    <w:p w:rsidR="00971CF1" w:rsidRPr="00971CF1" w:rsidRDefault="00971CF1" w:rsidP="003F641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310963" w:rsidRPr="00190B7C" w:rsidRDefault="00310963" w:rsidP="00310963">
      <w:pPr>
        <w:ind w:firstLine="709"/>
        <w:jc w:val="both"/>
        <w:rPr>
          <w:b/>
          <w:sz w:val="28"/>
          <w:szCs w:val="28"/>
        </w:rPr>
      </w:pPr>
      <w:r w:rsidRPr="00310963">
        <w:rPr>
          <w:sz w:val="28"/>
          <w:szCs w:val="28"/>
        </w:rPr>
        <w:t>В основном встречались такие нарушения, как отсутствие скотомогильников (биотермических ям) на территории проверяемого хозяйства и населенного пункта, либо нахождение их в неудовлетворительном состоянии</w:t>
      </w:r>
      <w:r w:rsidR="001C1C43">
        <w:rPr>
          <w:sz w:val="28"/>
          <w:szCs w:val="28"/>
        </w:rPr>
        <w:t xml:space="preserve">.  </w:t>
      </w:r>
      <w:r w:rsidRPr="00310963">
        <w:rPr>
          <w:sz w:val="28"/>
          <w:szCs w:val="28"/>
        </w:rPr>
        <w:t xml:space="preserve">По результатам проверок  составлено 102 протокола, выдано 169 предписаний, мировыми судьями наложено штрафов на сумму 132 тыс. 300 рублей. </w:t>
      </w:r>
      <w:r w:rsidR="00B05CE6" w:rsidRPr="00B05CE6">
        <w:rPr>
          <w:b/>
          <w:sz w:val="28"/>
          <w:szCs w:val="28"/>
        </w:rPr>
        <w:t xml:space="preserve"> </w:t>
      </w:r>
    </w:p>
    <w:p w:rsidR="00B05CE6" w:rsidRPr="00190B7C" w:rsidRDefault="00B05CE6" w:rsidP="00310963">
      <w:pPr>
        <w:ind w:firstLine="709"/>
        <w:jc w:val="both"/>
        <w:rPr>
          <w:b/>
          <w:sz w:val="28"/>
          <w:szCs w:val="28"/>
        </w:rPr>
      </w:pPr>
    </w:p>
    <w:p w:rsidR="00B05CE6" w:rsidRDefault="00B05CE6" w:rsidP="00310963">
      <w:pPr>
        <w:tabs>
          <w:tab w:val="left" w:pos="709"/>
        </w:tabs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2647950"/>
            <wp:effectExtent l="19050" t="19050" r="19050" b="19050"/>
            <wp:docPr id="3" name="Рисунок 2" descr="C:\Documents and Settings\r03.RSN-RB\Рабочий стол\Обмен\ВЕТНАДЗОР\фото скотомогильник альшеевский спк гайны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03.RSN-RB\Рабочий стол\Обмен\ВЕТНАДЗОР\фото скотомогильник альшеевский спк гайны\DSC00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3" r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63" w:rsidRDefault="003F641D" w:rsidP="00310963">
      <w:pPr>
        <w:tabs>
          <w:tab w:val="left" w:pos="709"/>
        </w:tabs>
        <w:ind w:firstLine="709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</w:t>
      </w:r>
      <w:r w:rsidR="00310963" w:rsidRPr="00310963">
        <w:rPr>
          <w:sz w:val="28"/>
          <w:szCs w:val="28"/>
        </w:rPr>
        <w:t>На территории республики  имеются 137 хозяйствующих субъектов, включая филиалы, которые осуществляют фармацевтическую деятельность. На сегодняшний день получили лицензию 118 организаций и учреждений различной формы собственности. Не имеют лицензии 19 хозяйствующих субъектов. Из 61-го имеющихся городских и районных ветеринарных станций, в течение 3-х лет получили лицензию на</w:t>
      </w:r>
      <w:r w:rsidR="00310963" w:rsidRPr="00310963">
        <w:rPr>
          <w:i/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>розничную торговлю лекарственными средствами, предназначенными для животных, 43  государственные учреждения ветеринарной службы республики, что составляет 70%.  В этом направлении работа продолжается.</w:t>
      </w:r>
      <w:r w:rsidR="001C4EF1" w:rsidRPr="001C4EF1">
        <w:rPr>
          <w:b/>
          <w:sz w:val="28"/>
          <w:szCs w:val="28"/>
        </w:rPr>
        <w:t xml:space="preserve"> </w:t>
      </w:r>
      <w:r w:rsidR="00ED266F">
        <w:rPr>
          <w:b/>
          <w:sz w:val="28"/>
          <w:szCs w:val="28"/>
          <w:lang w:val="en-US"/>
        </w:rPr>
        <w:t xml:space="preserve"> </w:t>
      </w:r>
    </w:p>
    <w:p w:rsidR="00ED266F" w:rsidRPr="00ED266F" w:rsidRDefault="00ED266F" w:rsidP="00310963">
      <w:pPr>
        <w:tabs>
          <w:tab w:val="left" w:pos="709"/>
        </w:tabs>
        <w:ind w:firstLine="709"/>
        <w:jc w:val="both"/>
        <w:rPr>
          <w:sz w:val="28"/>
          <w:szCs w:val="28"/>
          <w:lang w:val="en-US"/>
        </w:rPr>
      </w:pPr>
    </w:p>
    <w:p w:rsidR="00ED266F" w:rsidRDefault="001C4EF1" w:rsidP="00310963">
      <w:pPr>
        <w:ind w:firstLine="709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w:r w:rsidR="00310963" w:rsidRPr="00310963">
        <w:rPr>
          <w:b/>
          <w:sz w:val="28"/>
          <w:szCs w:val="28"/>
        </w:rPr>
        <w:t xml:space="preserve"> </w:t>
      </w:r>
      <w:r w:rsidR="00ED266F">
        <w:rPr>
          <w:noProof/>
          <w:sz w:val="28"/>
          <w:szCs w:val="28"/>
        </w:rPr>
        <w:drawing>
          <wp:inline distT="0" distB="0" distL="0" distR="0">
            <wp:extent cx="4744977" cy="2574941"/>
            <wp:effectExtent l="12190" t="5334" r="5333" b="100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D266F" w:rsidRDefault="00ED266F" w:rsidP="00310963">
      <w:pPr>
        <w:ind w:firstLine="709"/>
        <w:jc w:val="both"/>
        <w:rPr>
          <w:b/>
          <w:sz w:val="28"/>
          <w:szCs w:val="28"/>
          <w:lang w:val="en-US"/>
        </w:rPr>
      </w:pPr>
    </w:p>
    <w:p w:rsidR="00F93598" w:rsidRDefault="00F93598" w:rsidP="00310963">
      <w:pPr>
        <w:ind w:firstLine="709"/>
        <w:jc w:val="both"/>
        <w:rPr>
          <w:sz w:val="28"/>
          <w:szCs w:val="28"/>
          <w:lang w:val="en-US"/>
        </w:rPr>
      </w:pPr>
    </w:p>
    <w:p w:rsidR="00F93598" w:rsidRPr="00190B7C" w:rsidRDefault="00310963" w:rsidP="00310963">
      <w:pPr>
        <w:ind w:firstLine="709"/>
        <w:jc w:val="both"/>
        <w:rPr>
          <w:sz w:val="28"/>
          <w:szCs w:val="28"/>
        </w:rPr>
      </w:pPr>
      <w:r w:rsidRPr="00310963">
        <w:rPr>
          <w:sz w:val="28"/>
          <w:szCs w:val="28"/>
        </w:rPr>
        <w:t xml:space="preserve">В 2010 году должностными лицами Управления </w:t>
      </w:r>
      <w:proofErr w:type="spellStart"/>
      <w:r w:rsidRPr="00310963">
        <w:rPr>
          <w:sz w:val="28"/>
          <w:szCs w:val="28"/>
        </w:rPr>
        <w:t>Россельхознадзора</w:t>
      </w:r>
      <w:proofErr w:type="spellEnd"/>
      <w:r w:rsidRPr="00310963">
        <w:rPr>
          <w:sz w:val="28"/>
          <w:szCs w:val="28"/>
        </w:rPr>
        <w:t xml:space="preserve"> по РБ  </w:t>
      </w:r>
      <w:proofErr w:type="spellStart"/>
      <w:r w:rsidRPr="00310963">
        <w:rPr>
          <w:sz w:val="28"/>
          <w:szCs w:val="28"/>
        </w:rPr>
        <w:t>документарно</w:t>
      </w:r>
      <w:proofErr w:type="spellEnd"/>
      <w:r w:rsidRPr="00310963">
        <w:rPr>
          <w:sz w:val="28"/>
          <w:szCs w:val="28"/>
        </w:rPr>
        <w:t xml:space="preserve"> проверено 179, планово –  8 свиноводческих  хозяйств. По результатам проверок составлено 8 протоколов и выдано 8 предписаний, мировыми судьями наложено штрафов на сумму более 28 тыс. рублей.  </w:t>
      </w:r>
    </w:p>
    <w:p w:rsidR="00310963" w:rsidRPr="00310963" w:rsidRDefault="003F641D" w:rsidP="003109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D266F" w:rsidRDefault="00ED266F" w:rsidP="00310963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838700" cy="2867025"/>
            <wp:effectExtent l="19050" t="0" r="0" b="0"/>
            <wp:docPr id="10" name="Рисунок 10" descr="1407201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0720107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64" cy="28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6F" w:rsidRPr="00F93598" w:rsidRDefault="00ED266F" w:rsidP="00ED266F">
      <w:pPr>
        <w:ind w:firstLine="709"/>
        <w:jc w:val="center"/>
        <w:rPr>
          <w:b/>
          <w:sz w:val="28"/>
          <w:szCs w:val="28"/>
        </w:rPr>
      </w:pPr>
      <w:proofErr w:type="spellStart"/>
      <w:r w:rsidRPr="00ED266F">
        <w:rPr>
          <w:b/>
          <w:sz w:val="28"/>
          <w:szCs w:val="28"/>
        </w:rPr>
        <w:t>Свинокомплекс</w:t>
      </w:r>
      <w:proofErr w:type="spellEnd"/>
      <w:r w:rsidRPr="00ED266F">
        <w:rPr>
          <w:b/>
          <w:sz w:val="28"/>
          <w:szCs w:val="28"/>
        </w:rPr>
        <w:t xml:space="preserve"> ГУСП совхоз «</w:t>
      </w:r>
      <w:proofErr w:type="spellStart"/>
      <w:r w:rsidRPr="00ED266F">
        <w:rPr>
          <w:b/>
          <w:sz w:val="28"/>
          <w:szCs w:val="28"/>
        </w:rPr>
        <w:t>Рощинский</w:t>
      </w:r>
      <w:proofErr w:type="spellEnd"/>
      <w:r w:rsidRPr="00ED266F">
        <w:rPr>
          <w:b/>
          <w:sz w:val="28"/>
          <w:szCs w:val="28"/>
        </w:rPr>
        <w:t>».</w:t>
      </w:r>
    </w:p>
    <w:p w:rsidR="00F93598" w:rsidRPr="00190B7C" w:rsidRDefault="00F93598" w:rsidP="00310963">
      <w:pPr>
        <w:ind w:firstLine="709"/>
        <w:jc w:val="both"/>
        <w:rPr>
          <w:sz w:val="28"/>
          <w:szCs w:val="28"/>
        </w:rPr>
      </w:pPr>
      <w:r w:rsidRPr="00310963">
        <w:rPr>
          <w:sz w:val="28"/>
          <w:szCs w:val="28"/>
        </w:rPr>
        <w:lastRenderedPageBreak/>
        <w:t xml:space="preserve">Из 179 имеющихся свиноводческих предприятий в республике, 148 свинотоварных ферм соответствуют предприятиям, работающих в режиме «закрытого типа», что составляет 83 % от общего количества имеющихся ферм. </w:t>
      </w:r>
      <w:r w:rsidR="00ED266F" w:rsidRPr="00310963">
        <w:rPr>
          <w:sz w:val="28"/>
          <w:szCs w:val="28"/>
        </w:rPr>
        <w:t>На сегодняшний день 31 свинотоварная ферма</w:t>
      </w:r>
      <w:r w:rsidR="00ED266F" w:rsidRPr="00310963">
        <w:rPr>
          <w:b/>
          <w:sz w:val="28"/>
          <w:szCs w:val="28"/>
        </w:rPr>
        <w:t xml:space="preserve"> </w:t>
      </w:r>
      <w:r w:rsidR="00ED266F" w:rsidRPr="00310963">
        <w:rPr>
          <w:sz w:val="28"/>
          <w:szCs w:val="28"/>
        </w:rPr>
        <w:t>не соответствуют режиму работы предприятий «</w:t>
      </w:r>
      <w:r w:rsidR="00ED266F" w:rsidRPr="00310963">
        <w:rPr>
          <w:b/>
          <w:sz w:val="28"/>
          <w:szCs w:val="28"/>
        </w:rPr>
        <w:t>закрытого типа</w:t>
      </w:r>
      <w:r w:rsidR="00ED266F" w:rsidRPr="00310963">
        <w:rPr>
          <w:sz w:val="28"/>
          <w:szCs w:val="28"/>
        </w:rPr>
        <w:t xml:space="preserve">». </w:t>
      </w:r>
      <w:r w:rsidR="00ED266F" w:rsidRPr="00ED266F">
        <w:rPr>
          <w:sz w:val="28"/>
          <w:szCs w:val="28"/>
        </w:rPr>
        <w:t xml:space="preserve"> </w:t>
      </w:r>
    </w:p>
    <w:p w:rsidR="00310963" w:rsidRPr="00310963" w:rsidRDefault="00310963" w:rsidP="00310963">
      <w:pPr>
        <w:ind w:firstLine="709"/>
        <w:jc w:val="both"/>
        <w:rPr>
          <w:sz w:val="28"/>
          <w:szCs w:val="28"/>
        </w:rPr>
      </w:pPr>
      <w:r w:rsidRPr="00310963">
        <w:rPr>
          <w:sz w:val="28"/>
          <w:szCs w:val="28"/>
        </w:rPr>
        <w:t>В целях реализации утвержденного плана мероприятий по АЧС проводились мониторинговые исследования диких свиней (кабанов) и домашних свиней на наличие вируса африканской чумы. Всего в ветеринарных лабораториях республики  исследованы 309 проб, в том числе 254 пробы от домашних свиней и 55 проб  от диких кабанов на наличие вируса, все результаты – отрицательные.</w:t>
      </w:r>
    </w:p>
    <w:p w:rsidR="00310963" w:rsidRDefault="00310963" w:rsidP="001C4EF1">
      <w:pPr>
        <w:ind w:firstLine="709"/>
        <w:jc w:val="both"/>
        <w:rPr>
          <w:b/>
          <w:sz w:val="28"/>
          <w:szCs w:val="28"/>
          <w:lang w:val="en-US"/>
        </w:rPr>
      </w:pPr>
      <w:r w:rsidRPr="00310963">
        <w:rPr>
          <w:sz w:val="28"/>
          <w:szCs w:val="28"/>
        </w:rPr>
        <w:t xml:space="preserve"> </w:t>
      </w:r>
      <w:r w:rsidRPr="00310963">
        <w:rPr>
          <w:b/>
          <w:sz w:val="28"/>
          <w:szCs w:val="28"/>
        </w:rPr>
        <w:t>В сфере ветеринарного надзора на Государственной границе РФ и транспорте</w:t>
      </w:r>
      <w:r w:rsidRPr="00310963">
        <w:rPr>
          <w:sz w:val="28"/>
          <w:szCs w:val="28"/>
        </w:rPr>
        <w:t xml:space="preserve">  в 2</w:t>
      </w:r>
      <w:r w:rsidR="001C4EF1">
        <w:rPr>
          <w:sz w:val="28"/>
          <w:szCs w:val="28"/>
        </w:rPr>
        <w:t>010 г. специалистами Управления</w:t>
      </w:r>
      <w:r w:rsidRPr="00310963">
        <w:rPr>
          <w:sz w:val="28"/>
          <w:szCs w:val="28"/>
        </w:rPr>
        <w:t xml:space="preserve"> </w:t>
      </w:r>
      <w:r w:rsidR="001C4EF1">
        <w:rPr>
          <w:sz w:val="28"/>
          <w:szCs w:val="28"/>
        </w:rPr>
        <w:t>н</w:t>
      </w:r>
      <w:r w:rsidRPr="00310963">
        <w:rPr>
          <w:sz w:val="28"/>
          <w:szCs w:val="28"/>
        </w:rPr>
        <w:t>а постах ДПС досмотрено 1112 единиц автотранспортных средств, выявлено 254 нарушения ветеринарно-санитарных требований. Всего составлено 106 протоколов об административных правонарушениях на физические лица.</w:t>
      </w:r>
      <w:r w:rsidR="001C4EF1" w:rsidRPr="001C4EF1">
        <w:rPr>
          <w:b/>
          <w:sz w:val="28"/>
          <w:szCs w:val="28"/>
        </w:rPr>
        <w:t xml:space="preserve"> </w:t>
      </w:r>
      <w:r w:rsidR="000E4D77">
        <w:rPr>
          <w:b/>
          <w:sz w:val="28"/>
          <w:szCs w:val="28"/>
          <w:lang w:val="en-US"/>
        </w:rPr>
        <w:t xml:space="preserve"> </w:t>
      </w:r>
    </w:p>
    <w:p w:rsidR="000E4D77" w:rsidRPr="000E4D77" w:rsidRDefault="000E4D77" w:rsidP="001C4EF1">
      <w:pPr>
        <w:ind w:firstLine="709"/>
        <w:jc w:val="both"/>
        <w:rPr>
          <w:sz w:val="28"/>
          <w:szCs w:val="28"/>
          <w:lang w:val="en-US"/>
        </w:rPr>
      </w:pPr>
    </w:p>
    <w:p w:rsidR="000E4D77" w:rsidRPr="000E4D77" w:rsidRDefault="001C4EF1" w:rsidP="00310963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 </w:t>
      </w:r>
      <w:r w:rsidR="000E4D77" w:rsidRPr="000E4D77">
        <w:rPr>
          <w:noProof/>
          <w:sz w:val="28"/>
          <w:szCs w:val="28"/>
        </w:rPr>
        <w:drawing>
          <wp:inline distT="0" distB="0" distL="0" distR="0">
            <wp:extent cx="4620895" cy="3465830"/>
            <wp:effectExtent l="19050" t="0" r="8255" b="0"/>
            <wp:docPr id="5" name="Рисунок 2" descr="C:\Documents and Settings\r03.RSN-RB\Рабочий стол\Обмен\ПОГРАНВЕТ\досмотр грузов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03.RSN-RB\Рабочий стол\Обмен\ПОГРАНВЕТ\досмотр грузов\IMG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77" w:rsidRDefault="000E4D77" w:rsidP="00310963">
      <w:pPr>
        <w:ind w:firstLine="720"/>
        <w:jc w:val="both"/>
        <w:rPr>
          <w:sz w:val="28"/>
          <w:szCs w:val="28"/>
          <w:lang w:val="en-US"/>
        </w:rPr>
      </w:pPr>
    </w:p>
    <w:p w:rsidR="00310963" w:rsidRPr="00310963" w:rsidRDefault="00310963" w:rsidP="00310963">
      <w:pPr>
        <w:ind w:firstLine="720"/>
        <w:jc w:val="both"/>
        <w:rPr>
          <w:sz w:val="28"/>
          <w:szCs w:val="28"/>
        </w:rPr>
      </w:pPr>
      <w:r w:rsidRPr="00310963">
        <w:rPr>
          <w:sz w:val="28"/>
          <w:szCs w:val="28"/>
        </w:rPr>
        <w:t>В пункте ветеринарного и фитосанитарного контроля в Международном аэропорту «УФА» досмотрены рейсы: дальнего зарубежья – 2149, ближнего зарубежья – 392, по РФ – 7083.</w:t>
      </w:r>
      <w:r w:rsidR="001C4EF1">
        <w:rPr>
          <w:sz w:val="28"/>
          <w:szCs w:val="28"/>
        </w:rPr>
        <w:t xml:space="preserve"> </w:t>
      </w:r>
      <w:r w:rsidRPr="00310963">
        <w:rPr>
          <w:sz w:val="28"/>
          <w:szCs w:val="28"/>
        </w:rPr>
        <w:t>Выявлено 245 нарушений</w:t>
      </w:r>
      <w:r w:rsidRPr="00310963">
        <w:rPr>
          <w:i/>
          <w:sz w:val="28"/>
          <w:szCs w:val="28"/>
        </w:rPr>
        <w:t xml:space="preserve"> </w:t>
      </w:r>
      <w:r w:rsidRPr="00310963">
        <w:rPr>
          <w:sz w:val="28"/>
          <w:szCs w:val="28"/>
        </w:rPr>
        <w:t xml:space="preserve">ветеринарно-санитарных правил перевозок животноводческих грузов из Азербайджана, Армении, Таджикистана и Узбекистана. В основном это отсутствие ветеринарных сопроводительных документов на продукты животного происхождения. </w:t>
      </w:r>
      <w:proofErr w:type="gramStart"/>
      <w:r w:rsidRPr="00310963">
        <w:rPr>
          <w:sz w:val="28"/>
          <w:szCs w:val="28"/>
        </w:rPr>
        <w:t>Выше указанные</w:t>
      </w:r>
      <w:proofErr w:type="gramEnd"/>
      <w:r w:rsidRPr="00310963">
        <w:rPr>
          <w:sz w:val="28"/>
          <w:szCs w:val="28"/>
        </w:rPr>
        <w:t xml:space="preserve"> грузы в количестве 665 кг задержаны, изъяты и утилизированы. Всего уничтожено бытового мусора и сепараций более – 103 т.</w:t>
      </w:r>
    </w:p>
    <w:p w:rsidR="001C4EF1" w:rsidRPr="000E4D77" w:rsidRDefault="003F641D" w:rsidP="003F641D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1C4EF1">
        <w:rPr>
          <w:sz w:val="28"/>
          <w:szCs w:val="28"/>
        </w:rPr>
        <w:t>Анализ</w:t>
      </w:r>
      <w:r w:rsidR="001C4EF1" w:rsidRPr="001C4EF1">
        <w:rPr>
          <w:sz w:val="28"/>
          <w:szCs w:val="28"/>
        </w:rPr>
        <w:t xml:space="preserve"> поставок животноводческих грузов в 2009-2010 гг.  </w:t>
      </w:r>
      <w:r w:rsidR="001C4EF1">
        <w:rPr>
          <w:sz w:val="28"/>
          <w:szCs w:val="28"/>
        </w:rPr>
        <w:t xml:space="preserve"> </w:t>
      </w:r>
      <w:r w:rsidR="001C4EF1" w:rsidRPr="001C4EF1">
        <w:rPr>
          <w:sz w:val="28"/>
          <w:szCs w:val="28"/>
        </w:rPr>
        <w:t xml:space="preserve"> показывают, что поставки подконтрольной продукции увеличились, кроме лабораторных животных, пищевого яйца и генетического материала.  </w:t>
      </w:r>
      <w:r w:rsidR="000E4D77" w:rsidRPr="000E4D77">
        <w:rPr>
          <w:b/>
          <w:sz w:val="28"/>
          <w:szCs w:val="28"/>
        </w:rPr>
        <w:t xml:space="preserve"> </w:t>
      </w:r>
    </w:p>
    <w:p w:rsidR="000E4D77" w:rsidRPr="00190B7C" w:rsidRDefault="001C4EF1" w:rsidP="000E4D77">
      <w:pPr>
        <w:pStyle w:val="7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 </w:t>
      </w:r>
      <w:r w:rsidR="000E4D77" w:rsidRPr="00190B7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2"/>
        <w:gridCol w:w="867"/>
        <w:gridCol w:w="902"/>
        <w:gridCol w:w="1257"/>
        <w:gridCol w:w="902"/>
        <w:gridCol w:w="1257"/>
        <w:gridCol w:w="967"/>
        <w:gridCol w:w="1339"/>
      </w:tblGrid>
      <w:tr w:rsidR="000E4D77" w:rsidRPr="007122A7" w:rsidTr="000E4D77">
        <w:tc>
          <w:tcPr>
            <w:tcW w:w="1536" w:type="dxa"/>
            <w:vMerge w:val="restart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Наименование груза</w:t>
            </w:r>
          </w:p>
        </w:tc>
        <w:tc>
          <w:tcPr>
            <w:tcW w:w="914" w:type="dxa"/>
            <w:vMerge w:val="restart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 xml:space="preserve">Ед. </w:t>
            </w:r>
            <w:proofErr w:type="spellStart"/>
            <w:r w:rsidRPr="007122A7">
              <w:t>изм</w:t>
            </w:r>
            <w:proofErr w:type="spellEnd"/>
            <w:r w:rsidRPr="007122A7">
              <w:t>.</w:t>
            </w:r>
          </w:p>
        </w:tc>
        <w:tc>
          <w:tcPr>
            <w:tcW w:w="2285" w:type="dxa"/>
            <w:gridSpan w:val="2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 xml:space="preserve">       2009 год</w:t>
            </w:r>
          </w:p>
        </w:tc>
        <w:tc>
          <w:tcPr>
            <w:tcW w:w="2285" w:type="dxa"/>
            <w:gridSpan w:val="2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 xml:space="preserve">      2010 год</w:t>
            </w:r>
          </w:p>
        </w:tc>
        <w:tc>
          <w:tcPr>
            <w:tcW w:w="2443" w:type="dxa"/>
            <w:gridSpan w:val="2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  <w:rPr>
                <w:b/>
              </w:rPr>
            </w:pPr>
            <w:r w:rsidRPr="007122A7">
              <w:rPr>
                <w:b/>
              </w:rPr>
              <w:t>+/- к 2009году</w:t>
            </w:r>
          </w:p>
        </w:tc>
      </w:tr>
      <w:tr w:rsidR="000E4D77" w:rsidRPr="007122A7" w:rsidTr="000E4D77">
        <w:tc>
          <w:tcPr>
            <w:tcW w:w="1536" w:type="dxa"/>
            <w:vMerge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</w:p>
        </w:tc>
        <w:tc>
          <w:tcPr>
            <w:tcW w:w="914" w:type="dxa"/>
            <w:vMerge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 xml:space="preserve">Партий 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 xml:space="preserve">Вес/ количество 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 xml:space="preserve">Партий </w:t>
            </w:r>
          </w:p>
        </w:tc>
        <w:tc>
          <w:tcPr>
            <w:tcW w:w="1333" w:type="dxa"/>
          </w:tcPr>
          <w:p w:rsidR="000E4D77" w:rsidRPr="007122A7" w:rsidRDefault="000E4D77" w:rsidP="006D244D">
            <w:pPr>
              <w:jc w:val="both"/>
            </w:pPr>
            <w:r w:rsidRPr="007122A7">
              <w:t xml:space="preserve">Вес/ количество 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jc w:val="both"/>
              <w:rPr>
                <w:b/>
              </w:rPr>
            </w:pPr>
            <w:r w:rsidRPr="007122A7">
              <w:rPr>
                <w:b/>
              </w:rPr>
              <w:t xml:space="preserve">Партий 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jc w:val="both"/>
              <w:rPr>
                <w:b/>
              </w:rPr>
            </w:pPr>
            <w:r w:rsidRPr="007122A7">
              <w:rPr>
                <w:b/>
              </w:rPr>
              <w:t xml:space="preserve">Вес/ количество 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Животноводческая продукция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spacing w:after="200" w:line="276" w:lineRule="auto"/>
            </w:pPr>
            <w:r w:rsidRPr="007122A7">
              <w:t>тонн</w:t>
            </w:r>
          </w:p>
          <w:p w:rsidR="000E4D77" w:rsidRPr="007122A7" w:rsidRDefault="000E4D77" w:rsidP="006D244D">
            <w:pPr>
              <w:jc w:val="both"/>
            </w:pP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8709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227301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10344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249255,22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+1635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+21954,22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Птица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тыс. голов</w:t>
            </w: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23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6,735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46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16,668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+23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+9,933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Животные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голов</w:t>
            </w: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63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4679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86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1141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+23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-3538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Лабораторные животные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голов</w:t>
            </w: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89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70798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82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66888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-7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-3910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Пищевое яйцо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proofErr w:type="spellStart"/>
            <w:r w:rsidRPr="007122A7">
              <w:t>тыс</w:t>
            </w:r>
            <w:proofErr w:type="gramStart"/>
            <w:r w:rsidRPr="007122A7">
              <w:t>.ш</w:t>
            </w:r>
            <w:proofErr w:type="gramEnd"/>
            <w:r w:rsidRPr="007122A7">
              <w:t>т</w:t>
            </w:r>
            <w:proofErr w:type="spellEnd"/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156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25685,4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147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22809,400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-9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-2876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Яйцо инкуб.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тыс. шт.</w:t>
            </w: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13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428,43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18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627,500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+5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+199,07</w:t>
            </w:r>
          </w:p>
        </w:tc>
      </w:tr>
      <w:tr w:rsidR="000E4D77" w:rsidRPr="007122A7" w:rsidTr="000E4D77">
        <w:tc>
          <w:tcPr>
            <w:tcW w:w="1536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Генетический материал (сперма)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доз.</w:t>
            </w:r>
          </w:p>
        </w:tc>
        <w:tc>
          <w:tcPr>
            <w:tcW w:w="952" w:type="dxa"/>
          </w:tcPr>
          <w:p w:rsidR="000E4D77" w:rsidRPr="007122A7" w:rsidRDefault="000E4D77" w:rsidP="006D244D">
            <w:pPr>
              <w:jc w:val="both"/>
            </w:pPr>
            <w:r w:rsidRPr="007122A7">
              <w:t>2</w:t>
            </w:r>
          </w:p>
        </w:tc>
        <w:tc>
          <w:tcPr>
            <w:tcW w:w="1333" w:type="dxa"/>
            <w:tcBorders>
              <w:righ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22000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0E4D77" w:rsidRPr="007122A7" w:rsidRDefault="000E4D77" w:rsidP="006D244D">
            <w:pPr>
              <w:jc w:val="both"/>
            </w:pPr>
            <w:r w:rsidRPr="007122A7">
              <w:t>4</w:t>
            </w:r>
          </w:p>
        </w:tc>
        <w:tc>
          <w:tcPr>
            <w:tcW w:w="1333" w:type="dxa"/>
          </w:tcPr>
          <w:p w:rsidR="000E4D77" w:rsidRPr="007122A7" w:rsidRDefault="000E4D77" w:rsidP="006D244D">
            <w:r w:rsidRPr="007122A7">
              <w:t>13670</w:t>
            </w:r>
          </w:p>
        </w:tc>
        <w:tc>
          <w:tcPr>
            <w:tcW w:w="1022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-2</w:t>
            </w:r>
          </w:p>
        </w:tc>
        <w:tc>
          <w:tcPr>
            <w:tcW w:w="1421" w:type="dxa"/>
          </w:tcPr>
          <w:p w:rsidR="000E4D77" w:rsidRPr="007122A7" w:rsidRDefault="000E4D77" w:rsidP="006D244D">
            <w:pPr>
              <w:rPr>
                <w:b/>
              </w:rPr>
            </w:pPr>
            <w:r w:rsidRPr="007122A7">
              <w:rPr>
                <w:b/>
              </w:rPr>
              <w:t>-8330</w:t>
            </w:r>
          </w:p>
        </w:tc>
      </w:tr>
    </w:tbl>
    <w:p w:rsidR="000E4D77" w:rsidRDefault="000E4D77" w:rsidP="001C4EF1">
      <w:pPr>
        <w:ind w:firstLine="720"/>
        <w:jc w:val="both"/>
        <w:rPr>
          <w:sz w:val="28"/>
          <w:szCs w:val="28"/>
          <w:lang w:val="en-US"/>
        </w:rPr>
      </w:pPr>
    </w:p>
    <w:p w:rsidR="00310963" w:rsidRPr="00310963" w:rsidRDefault="00310963" w:rsidP="001C4EF1">
      <w:pPr>
        <w:ind w:firstLine="720"/>
        <w:jc w:val="both"/>
        <w:rPr>
          <w:sz w:val="28"/>
          <w:szCs w:val="28"/>
        </w:rPr>
      </w:pPr>
      <w:proofErr w:type="gramStart"/>
      <w:r w:rsidRPr="00310963">
        <w:rPr>
          <w:sz w:val="28"/>
          <w:szCs w:val="28"/>
        </w:rPr>
        <w:t>В</w:t>
      </w:r>
      <w:r w:rsidRPr="00310963">
        <w:rPr>
          <w:b/>
          <w:sz w:val="28"/>
          <w:szCs w:val="28"/>
        </w:rPr>
        <w:t xml:space="preserve"> сфере карантина растений и контроля за качеством зерна и продуктов его переработки</w:t>
      </w:r>
      <w:r w:rsidRPr="00310963">
        <w:rPr>
          <w:sz w:val="28"/>
          <w:szCs w:val="28"/>
        </w:rPr>
        <w:t xml:space="preserve"> Управлением проведено 348 проверок  по контролю и надзору в области карантина растений и 98 проверок в области качества и безопасности зер</w:t>
      </w:r>
      <w:r w:rsidR="001C4EF1">
        <w:rPr>
          <w:sz w:val="28"/>
          <w:szCs w:val="28"/>
        </w:rPr>
        <w:t>на и продуктов его переработки,</w:t>
      </w:r>
      <w:r w:rsidRPr="00310963">
        <w:rPr>
          <w:sz w:val="28"/>
          <w:szCs w:val="28"/>
        </w:rPr>
        <w:t xml:space="preserve"> выявлено 507 нарушений  в сфере карантина растений, 11 нарушений в сфере качества и безопасности зерна и продуктов его переработки. </w:t>
      </w:r>
      <w:proofErr w:type="gramEnd"/>
    </w:p>
    <w:p w:rsidR="000E4D77" w:rsidRPr="00190B7C" w:rsidRDefault="00310963" w:rsidP="00310963">
      <w:pPr>
        <w:ind w:firstLine="720"/>
        <w:jc w:val="both"/>
        <w:rPr>
          <w:sz w:val="28"/>
          <w:szCs w:val="28"/>
        </w:rPr>
      </w:pPr>
      <w:bookmarkStart w:id="0" w:name="_Toc226509746"/>
      <w:bookmarkStart w:id="1" w:name="_Toc226510356"/>
      <w:bookmarkStart w:id="2" w:name="_Toc226511887"/>
      <w:bookmarkStart w:id="3" w:name="_Toc226858523"/>
      <w:r w:rsidRPr="00310963">
        <w:rPr>
          <w:sz w:val="28"/>
          <w:szCs w:val="28"/>
        </w:rPr>
        <w:t xml:space="preserve"> </w:t>
      </w:r>
      <w:proofErr w:type="gramStart"/>
      <w:r w:rsidRPr="00310963">
        <w:rPr>
          <w:sz w:val="28"/>
          <w:szCs w:val="28"/>
        </w:rPr>
        <w:t xml:space="preserve">В результате совместных дежурств сотрудников МВД по РБ и специалистов Управления на стационарных постах ГАИ в 2010 г. составлено 119 протоколов об административных правонарушениях по факту ввоза лесоматериалов без фитосанитарной документации из Пермской, Свердловской, Челябинской областей. </w:t>
      </w:r>
      <w:proofErr w:type="gramEnd"/>
    </w:p>
    <w:p w:rsidR="00310963" w:rsidRPr="00190B7C" w:rsidRDefault="000E4D77" w:rsidP="00310963">
      <w:pPr>
        <w:ind w:firstLine="720"/>
        <w:jc w:val="both"/>
        <w:rPr>
          <w:b/>
          <w:sz w:val="28"/>
          <w:szCs w:val="28"/>
        </w:rPr>
      </w:pPr>
      <w:r w:rsidRPr="000E4D77">
        <w:rPr>
          <w:b/>
          <w:sz w:val="28"/>
          <w:szCs w:val="28"/>
        </w:rPr>
        <w:t xml:space="preserve"> </w:t>
      </w:r>
    </w:p>
    <w:bookmarkEnd w:id="0"/>
    <w:bookmarkEnd w:id="1"/>
    <w:bookmarkEnd w:id="2"/>
    <w:bookmarkEnd w:id="3"/>
    <w:p w:rsidR="000E4D77" w:rsidRPr="003479A7" w:rsidRDefault="001C4EF1" w:rsidP="000E4D77">
      <w:pPr>
        <w:ind w:firstLine="567"/>
        <w:rPr>
          <w:b/>
          <w:szCs w:val="28"/>
        </w:rPr>
      </w:pPr>
      <w:r>
        <w:rPr>
          <w:b/>
          <w:sz w:val="28"/>
          <w:szCs w:val="28"/>
        </w:rPr>
        <w:t xml:space="preserve">  </w:t>
      </w:r>
      <w:r w:rsidR="000E4D77">
        <w:rPr>
          <w:b/>
          <w:noProof/>
          <w:szCs w:val="28"/>
        </w:rPr>
        <w:drawing>
          <wp:inline distT="0" distB="0" distL="0" distR="0">
            <wp:extent cx="4438248" cy="2247900"/>
            <wp:effectExtent l="19050" t="0" r="402" b="0"/>
            <wp:docPr id="13" name="Рисунок 13" descr="DSC0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6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4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77" w:rsidRPr="00190B7C" w:rsidRDefault="000E4D77" w:rsidP="000E4D77">
      <w:pPr>
        <w:jc w:val="center"/>
      </w:pPr>
      <w:r w:rsidRPr="00190B7C">
        <w:lastRenderedPageBreak/>
        <w:t xml:space="preserve"> </w:t>
      </w:r>
      <w:r w:rsidRPr="00922D40">
        <w:t xml:space="preserve"> </w:t>
      </w:r>
      <w:r w:rsidRPr="00190B7C">
        <w:t xml:space="preserve"> </w:t>
      </w:r>
    </w:p>
    <w:p w:rsidR="00310963" w:rsidRPr="00310963" w:rsidRDefault="00310963" w:rsidP="001C4EF1">
      <w:pPr>
        <w:ind w:firstLine="720"/>
        <w:jc w:val="both"/>
        <w:rPr>
          <w:sz w:val="28"/>
          <w:szCs w:val="28"/>
        </w:rPr>
      </w:pPr>
      <w:r w:rsidRPr="00310963">
        <w:rPr>
          <w:b/>
          <w:sz w:val="28"/>
          <w:szCs w:val="28"/>
        </w:rPr>
        <w:t xml:space="preserve"> </w:t>
      </w:r>
      <w:proofErr w:type="gramStart"/>
      <w:r w:rsidRPr="00310963">
        <w:rPr>
          <w:sz w:val="28"/>
          <w:szCs w:val="28"/>
        </w:rPr>
        <w:t>В сфере качества и безопасности зерна и продуктов его переработки в 2010 г. проверено 898  тыс. тонн зерна; 215 тыс. тонн крупы и 11,0 тыс. тонн лузги подсолнечной гранулированной, в том числе 852 тыс. тонн зерна, закупленного для государственных нужд в государственный интервенционный фонд в 2008 – 2009 г.г.; 3,8 тыс. тонн зерна государственного резерва.</w:t>
      </w:r>
      <w:proofErr w:type="gramEnd"/>
      <w:r w:rsidRPr="00310963">
        <w:rPr>
          <w:sz w:val="28"/>
          <w:szCs w:val="28"/>
        </w:rPr>
        <w:t xml:space="preserve"> В ходе проверок было установлено несоответствие государственным стандартам всего 5,5 тыс. тонн зерна.</w:t>
      </w:r>
    </w:p>
    <w:p w:rsidR="00310963" w:rsidRPr="00310963" w:rsidRDefault="00310963" w:rsidP="003F641D">
      <w:pPr>
        <w:pStyle w:val="a4"/>
        <w:ind w:firstLine="0"/>
        <w:rPr>
          <w:szCs w:val="28"/>
        </w:rPr>
      </w:pPr>
      <w:r w:rsidRPr="00310963">
        <w:rPr>
          <w:szCs w:val="28"/>
        </w:rPr>
        <w:t xml:space="preserve">       </w:t>
      </w:r>
      <w:r w:rsidR="003F641D">
        <w:rPr>
          <w:szCs w:val="28"/>
        </w:rPr>
        <w:t xml:space="preserve"> </w:t>
      </w:r>
      <w:r w:rsidRPr="00310963">
        <w:rPr>
          <w:szCs w:val="28"/>
        </w:rPr>
        <w:t xml:space="preserve">В 2010 году обследования на выявление карантинных объектов проводились в 32-х районах республики. В результате ликвидационных мероприятий площади заражения карантинными сорняками сократились на 25-30 % по сравнению с прошлым годом. </w:t>
      </w:r>
    </w:p>
    <w:p w:rsidR="00197AFB" w:rsidRDefault="00310963" w:rsidP="00197AFB">
      <w:pPr>
        <w:ind w:firstLine="708"/>
        <w:rPr>
          <w:sz w:val="28"/>
          <w:szCs w:val="28"/>
        </w:rPr>
      </w:pPr>
      <w:r w:rsidRPr="00310963">
        <w:rPr>
          <w:sz w:val="28"/>
          <w:szCs w:val="28"/>
        </w:rPr>
        <w:t>Кроме карантинных сорняков на территории республики в 19 районах наложен карантин по золотистой картофельной нематоде. В целях предотвращения распространения этого возбудителя болезни</w:t>
      </w:r>
      <w:r w:rsidRPr="00310963">
        <w:rPr>
          <w:b/>
          <w:sz w:val="28"/>
          <w:szCs w:val="28"/>
        </w:rPr>
        <w:t xml:space="preserve"> </w:t>
      </w:r>
      <w:r w:rsidRPr="00310963">
        <w:rPr>
          <w:sz w:val="28"/>
          <w:szCs w:val="28"/>
        </w:rPr>
        <w:t>в границах</w:t>
      </w:r>
      <w:r w:rsidRPr="00310963">
        <w:rPr>
          <w:b/>
          <w:sz w:val="28"/>
          <w:szCs w:val="28"/>
        </w:rPr>
        <w:t xml:space="preserve"> </w:t>
      </w:r>
      <w:r w:rsidRPr="00310963">
        <w:rPr>
          <w:sz w:val="28"/>
          <w:szCs w:val="28"/>
        </w:rPr>
        <w:t>карантинных  фитосанитарных зон объявлен карантинный фитосанитарный</w:t>
      </w:r>
      <w:r w:rsidR="00197AFB" w:rsidRPr="00197AFB">
        <w:rPr>
          <w:sz w:val="28"/>
          <w:szCs w:val="28"/>
        </w:rPr>
        <w:t xml:space="preserve"> </w:t>
      </w:r>
      <w:r w:rsidR="00197AFB">
        <w:rPr>
          <w:sz w:val="28"/>
          <w:szCs w:val="28"/>
        </w:rPr>
        <w:t>режим.</w:t>
      </w:r>
    </w:p>
    <w:p w:rsidR="00197AFB" w:rsidRPr="00197AFB" w:rsidRDefault="00197AFB" w:rsidP="00197AFB">
      <w:pPr>
        <w:ind w:firstLine="708"/>
        <w:rPr>
          <w:sz w:val="28"/>
          <w:szCs w:val="28"/>
        </w:rPr>
      </w:pPr>
    </w:p>
    <w:p w:rsidR="00197AFB" w:rsidRDefault="00197AFB" w:rsidP="00197AFB">
      <w:pPr>
        <w:ind w:firstLine="708"/>
        <w:jc w:val="center"/>
        <w:rPr>
          <w:b/>
          <w:sz w:val="28"/>
          <w:szCs w:val="28"/>
        </w:rPr>
      </w:pPr>
      <w:r w:rsidRPr="00197AFB">
        <w:rPr>
          <w:b/>
          <w:sz w:val="28"/>
          <w:szCs w:val="28"/>
        </w:rPr>
        <w:t>Динамика распространения золотистой картофельной нематоды</w:t>
      </w:r>
    </w:p>
    <w:p w:rsidR="00197AFB" w:rsidRPr="00197AFB" w:rsidRDefault="00197AFB" w:rsidP="00197AFB">
      <w:pPr>
        <w:ind w:firstLine="708"/>
        <w:jc w:val="center"/>
        <w:rPr>
          <w:b/>
          <w:sz w:val="28"/>
          <w:szCs w:val="28"/>
        </w:rPr>
      </w:pPr>
    </w:p>
    <w:p w:rsidR="00197AFB" w:rsidRDefault="00197AFB" w:rsidP="00197AFB">
      <w:pPr>
        <w:ind w:firstLine="708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752975" cy="3086100"/>
            <wp:effectExtent l="19050" t="0" r="9525" b="0"/>
            <wp:docPr id="9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7AFB" w:rsidRDefault="00197AFB" w:rsidP="00197AFB">
      <w:pPr>
        <w:ind w:firstLine="708"/>
        <w:rPr>
          <w:b/>
          <w:sz w:val="28"/>
          <w:szCs w:val="28"/>
          <w:lang w:val="en-US"/>
        </w:rPr>
      </w:pPr>
    </w:p>
    <w:p w:rsidR="00197AFB" w:rsidRDefault="00197AFB" w:rsidP="00310963">
      <w:pPr>
        <w:ind w:firstLine="708"/>
        <w:jc w:val="both"/>
        <w:rPr>
          <w:b/>
          <w:sz w:val="28"/>
          <w:szCs w:val="28"/>
          <w:lang w:val="en-US"/>
        </w:rPr>
      </w:pPr>
    </w:p>
    <w:p w:rsidR="00310963" w:rsidRPr="00310963" w:rsidRDefault="00310963" w:rsidP="00310963">
      <w:pPr>
        <w:ind w:firstLine="708"/>
        <w:jc w:val="both"/>
        <w:rPr>
          <w:sz w:val="28"/>
          <w:szCs w:val="28"/>
        </w:rPr>
      </w:pPr>
      <w:r w:rsidRPr="00310963">
        <w:rPr>
          <w:b/>
          <w:sz w:val="28"/>
          <w:szCs w:val="28"/>
        </w:rPr>
        <w:t xml:space="preserve">В сфере семенного контроля </w:t>
      </w:r>
      <w:r w:rsidR="003F641D">
        <w:rPr>
          <w:sz w:val="28"/>
          <w:szCs w:val="28"/>
        </w:rPr>
        <w:t xml:space="preserve">  о</w:t>
      </w:r>
      <w:r w:rsidRPr="00310963">
        <w:rPr>
          <w:sz w:val="28"/>
          <w:szCs w:val="28"/>
        </w:rPr>
        <w:t xml:space="preserve">существлено 685 проверок по контролю и надзору за производством, хранением, реализацией, транспортировкой, использованием, ввозом семян сельскохозяйственных растений, ведением документации на семена, в ходе которых специалистами Управления проконтролировано 328 юридических лиц и индивидуальных предпринимателей и 112 физических лиц. В ходе проведения проверок </w:t>
      </w:r>
      <w:r w:rsidRPr="00310963">
        <w:rPr>
          <w:sz w:val="28"/>
          <w:szCs w:val="28"/>
        </w:rPr>
        <w:lastRenderedPageBreak/>
        <w:t xml:space="preserve">выявлено 316 нарушений, по которым </w:t>
      </w:r>
      <w:proofErr w:type="gramStart"/>
      <w:r w:rsidRPr="00310963">
        <w:rPr>
          <w:sz w:val="28"/>
          <w:szCs w:val="28"/>
        </w:rPr>
        <w:t>составлен</w:t>
      </w:r>
      <w:proofErr w:type="gramEnd"/>
      <w:r w:rsidRPr="00310963">
        <w:rPr>
          <w:sz w:val="28"/>
          <w:szCs w:val="28"/>
        </w:rPr>
        <w:t xml:space="preserve"> 221 протоколов  и выдано 152 предписания.</w:t>
      </w:r>
      <w:r w:rsidR="001C4EF1" w:rsidRPr="001C4EF1">
        <w:rPr>
          <w:b/>
          <w:sz w:val="28"/>
          <w:szCs w:val="28"/>
        </w:rPr>
        <w:t xml:space="preserve"> </w:t>
      </w:r>
      <w:r w:rsidR="00197AFB">
        <w:rPr>
          <w:b/>
          <w:sz w:val="28"/>
          <w:szCs w:val="28"/>
        </w:rPr>
        <w:t xml:space="preserve"> </w:t>
      </w:r>
    </w:p>
    <w:p w:rsidR="00197AFB" w:rsidRPr="004E300A" w:rsidRDefault="001C4EF1" w:rsidP="00197AFB">
      <w:pPr>
        <w:ind w:firstLine="720"/>
        <w:jc w:val="center"/>
        <w:rPr>
          <w:b/>
        </w:rPr>
      </w:pPr>
      <w:r>
        <w:rPr>
          <w:sz w:val="28"/>
          <w:szCs w:val="28"/>
        </w:rPr>
        <w:t xml:space="preserve"> </w:t>
      </w:r>
      <w:r w:rsidR="00310963" w:rsidRPr="00310963">
        <w:rPr>
          <w:b/>
          <w:sz w:val="28"/>
          <w:szCs w:val="28"/>
        </w:rPr>
        <w:t xml:space="preserve"> </w:t>
      </w:r>
      <w:r w:rsidR="00197AFB" w:rsidRPr="004E300A">
        <w:rPr>
          <w:b/>
        </w:rPr>
        <w:t>Динамика контрольно-надзорной деятельности за 2008-2010 гг.</w:t>
      </w:r>
    </w:p>
    <w:tbl>
      <w:tblPr>
        <w:tblStyle w:val="af"/>
        <w:tblpPr w:leftFromText="180" w:rightFromText="180" w:vertAnchor="text" w:horzAnchor="margin" w:tblpXSpec="right" w:tblpY="220"/>
        <w:tblOverlap w:val="never"/>
        <w:tblW w:w="9497" w:type="dxa"/>
        <w:tblLook w:val="01E0"/>
      </w:tblPr>
      <w:tblGrid>
        <w:gridCol w:w="6093"/>
        <w:gridCol w:w="1154"/>
        <w:gridCol w:w="1180"/>
        <w:gridCol w:w="1070"/>
      </w:tblGrid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2008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2009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2010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Проведено контрольно-надзорных мероприятий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670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684</w:t>
            </w:r>
          </w:p>
        </w:tc>
        <w:tc>
          <w:tcPr>
            <w:tcW w:w="1070" w:type="dxa"/>
            <w:noWrap/>
          </w:tcPr>
          <w:p w:rsidR="00197AFB" w:rsidRPr="007573B6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 w:rsidRPr="007573B6">
              <w:rPr>
                <w:bCs/>
                <w:sz w:val="28"/>
                <w:szCs w:val="28"/>
              </w:rPr>
              <w:t>685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 xml:space="preserve">  из них: плановые проверки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409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394</w:t>
            </w:r>
          </w:p>
        </w:tc>
        <w:tc>
          <w:tcPr>
            <w:tcW w:w="1070" w:type="dxa"/>
            <w:noWrap/>
          </w:tcPr>
          <w:p w:rsidR="00197AFB" w:rsidRPr="007573B6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 w:rsidRPr="007573B6">
              <w:rPr>
                <w:bCs/>
                <w:sz w:val="28"/>
                <w:szCs w:val="28"/>
              </w:rPr>
              <w:t>328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 xml:space="preserve">              внеплановые проверки</w:t>
            </w:r>
            <w:r>
              <w:rPr>
                <w:bCs/>
                <w:sz w:val="28"/>
                <w:szCs w:val="28"/>
              </w:rPr>
              <w:t xml:space="preserve"> по предписанию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222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190</w:t>
            </w:r>
          </w:p>
        </w:tc>
        <w:tc>
          <w:tcPr>
            <w:tcW w:w="1070" w:type="dxa"/>
            <w:noWrap/>
          </w:tcPr>
          <w:p w:rsidR="00197AFB" w:rsidRPr="007573B6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 w:rsidRPr="007573B6">
              <w:rPr>
                <w:bCs/>
                <w:sz w:val="28"/>
                <w:szCs w:val="28"/>
              </w:rPr>
              <w:t>243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 xml:space="preserve">              внеплановые проверки по обращению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070" w:type="dxa"/>
            <w:noWrap/>
          </w:tcPr>
          <w:p w:rsidR="00197AFB" w:rsidRPr="007573B6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 w:rsidRPr="007573B6">
              <w:rPr>
                <w:bCs/>
                <w:sz w:val="28"/>
                <w:szCs w:val="28"/>
              </w:rPr>
              <w:t>2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     п</w:t>
            </w:r>
            <w:r w:rsidRPr="00AF66F8">
              <w:rPr>
                <w:bCs/>
                <w:sz w:val="28"/>
                <w:szCs w:val="28"/>
              </w:rPr>
              <w:t>роверено физических лиц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Выявлено нарушений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356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367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316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Выдано предписаний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209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204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152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Составлено протоколов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224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218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221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Вынесено постановлений</w:t>
            </w:r>
            <w:r>
              <w:rPr>
                <w:bCs/>
                <w:sz w:val="28"/>
                <w:szCs w:val="28"/>
              </w:rPr>
              <w:t xml:space="preserve"> с наложением административного штрафа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222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205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221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Наложено штрафов, тыс. руб.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226,45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209,26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174,55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>Взыскано штрафов, тыс. руб.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222,25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205,58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173,43</w:t>
            </w:r>
          </w:p>
        </w:tc>
      </w:tr>
      <w:tr w:rsidR="00197AFB" w:rsidRPr="00AF66F8" w:rsidTr="00197AFB">
        <w:trPr>
          <w:trHeight w:val="315"/>
        </w:trPr>
        <w:tc>
          <w:tcPr>
            <w:tcW w:w="6093" w:type="dxa"/>
            <w:noWrap/>
          </w:tcPr>
          <w:p w:rsidR="00197AFB" w:rsidRPr="00AF66F8" w:rsidRDefault="00197AFB" w:rsidP="006D244D">
            <w:pPr>
              <w:rPr>
                <w:bCs/>
                <w:sz w:val="28"/>
                <w:szCs w:val="28"/>
              </w:rPr>
            </w:pPr>
            <w:r w:rsidRPr="00AF66F8">
              <w:rPr>
                <w:bCs/>
                <w:sz w:val="28"/>
                <w:szCs w:val="28"/>
              </w:rPr>
              <w:t xml:space="preserve">% взыскания </w:t>
            </w:r>
          </w:p>
        </w:tc>
        <w:tc>
          <w:tcPr>
            <w:tcW w:w="1154" w:type="dxa"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98</w:t>
            </w:r>
          </w:p>
        </w:tc>
        <w:tc>
          <w:tcPr>
            <w:tcW w:w="118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98</w:t>
            </w:r>
          </w:p>
        </w:tc>
        <w:tc>
          <w:tcPr>
            <w:tcW w:w="1070" w:type="dxa"/>
            <w:noWrap/>
          </w:tcPr>
          <w:p w:rsidR="00197AFB" w:rsidRPr="00AF66F8" w:rsidRDefault="00197AFB" w:rsidP="006D24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</w:t>
            </w:r>
          </w:p>
        </w:tc>
      </w:tr>
    </w:tbl>
    <w:tbl>
      <w:tblPr>
        <w:tblW w:w="0" w:type="auto"/>
        <w:tblLook w:val="0000"/>
      </w:tblPr>
      <w:tblGrid>
        <w:gridCol w:w="9571"/>
      </w:tblGrid>
      <w:tr w:rsidR="00197AFB" w:rsidRPr="00AF66F8" w:rsidTr="006D244D">
        <w:tc>
          <w:tcPr>
            <w:tcW w:w="10421" w:type="dxa"/>
          </w:tcPr>
          <w:p w:rsidR="00197AFB" w:rsidRPr="00AF66F8" w:rsidRDefault="00197AFB" w:rsidP="006D244D">
            <w:pPr>
              <w:rPr>
                <w:sz w:val="28"/>
                <w:szCs w:val="28"/>
              </w:rPr>
            </w:pPr>
          </w:p>
        </w:tc>
      </w:tr>
    </w:tbl>
    <w:p w:rsidR="00310963" w:rsidRPr="00310963" w:rsidRDefault="00310963" w:rsidP="00310963">
      <w:pPr>
        <w:ind w:firstLine="708"/>
        <w:jc w:val="both"/>
        <w:rPr>
          <w:sz w:val="28"/>
          <w:szCs w:val="28"/>
        </w:rPr>
      </w:pPr>
      <w:r w:rsidRPr="00310963">
        <w:rPr>
          <w:sz w:val="28"/>
          <w:szCs w:val="28"/>
        </w:rPr>
        <w:t>Помимо плановых и внеплановых мероприятий проводились контрольно-надзорные мероприятия при непосредственном обнаружении фактов административного правонарушения в области семеноводства. Так в результате 95 рейдовых мероприятий выявлено и привлечено к административной ответственности 112 физических лица за реализацию семян и посадочного материала без документов, удостоверяющих их сортовые и посевные качества.</w:t>
      </w:r>
    </w:p>
    <w:p w:rsidR="004E300A" w:rsidRDefault="004E300A" w:rsidP="004E300A">
      <w:pPr>
        <w:ind w:firstLine="709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="003F641D">
        <w:rPr>
          <w:sz w:val="28"/>
          <w:szCs w:val="28"/>
        </w:rPr>
        <w:t xml:space="preserve"> </w:t>
      </w:r>
      <w:r w:rsidR="00C271BF" w:rsidRPr="00310963">
        <w:rPr>
          <w:b/>
          <w:sz w:val="28"/>
          <w:szCs w:val="28"/>
        </w:rPr>
        <w:t xml:space="preserve">В </w:t>
      </w:r>
      <w:r w:rsidR="00310963" w:rsidRPr="00310963">
        <w:rPr>
          <w:b/>
          <w:sz w:val="28"/>
          <w:szCs w:val="28"/>
        </w:rPr>
        <w:t xml:space="preserve">сфере безопасного обращения с пестицидами и </w:t>
      </w:r>
      <w:proofErr w:type="spellStart"/>
      <w:r w:rsidR="00310963" w:rsidRPr="00310963">
        <w:rPr>
          <w:b/>
          <w:sz w:val="28"/>
          <w:szCs w:val="28"/>
        </w:rPr>
        <w:t>агрохимикатами</w:t>
      </w:r>
      <w:proofErr w:type="spellEnd"/>
      <w:r w:rsidR="00310963" w:rsidRPr="00310963">
        <w:rPr>
          <w:sz w:val="28"/>
          <w:szCs w:val="28"/>
        </w:rPr>
        <w:t xml:space="preserve"> проведено 689 проверок по соблюдению правил и норм хранения средств защиты растений и минеральных удобрений, в ходе которых выявлено 287 нарушений. </w:t>
      </w:r>
      <w:r w:rsidR="00C271B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C271BF" w:rsidRPr="00310963">
        <w:rPr>
          <w:b/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 </w:t>
      </w:r>
    </w:p>
    <w:p w:rsidR="004E300A" w:rsidRPr="008074D5" w:rsidRDefault="004E300A" w:rsidP="004E300A">
      <w:pPr>
        <w:tabs>
          <w:tab w:val="left" w:pos="3360"/>
        </w:tabs>
        <w:jc w:val="center"/>
        <w:rPr>
          <w:sz w:val="28"/>
          <w:szCs w:val="28"/>
        </w:rPr>
      </w:pPr>
      <w:r>
        <w:rPr>
          <w:b/>
        </w:rPr>
        <w:t xml:space="preserve"> </w:t>
      </w:r>
      <w:r w:rsidRPr="00045FD7">
        <w:rPr>
          <w:color w:val="4F81BD" w:themeColor="accent1"/>
        </w:rPr>
        <w:object w:dxaOrig="4797" w:dyaOrig="3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35.5pt" o:ole="" filled="t" fillcolor="#9bbb59 [3206]">
            <v:fill opacity="51118f"/>
            <v:imagedata r:id="rId15" o:title=""/>
          </v:shape>
          <o:OLEObject Type="Embed" ProgID="PowerPoint.Slide.12" ShapeID="_x0000_i1025" DrawAspect="Content" ObjectID="_1360847158" r:id="rId16"/>
        </w:object>
      </w:r>
    </w:p>
    <w:p w:rsidR="004E300A" w:rsidRPr="008074D5" w:rsidRDefault="004E300A" w:rsidP="004E300A">
      <w:pPr>
        <w:ind w:firstLine="708"/>
        <w:jc w:val="both"/>
        <w:rPr>
          <w:sz w:val="28"/>
          <w:szCs w:val="28"/>
        </w:rPr>
      </w:pPr>
    </w:p>
    <w:p w:rsidR="004E300A" w:rsidRDefault="00310963" w:rsidP="00310963">
      <w:pPr>
        <w:ind w:firstLine="450"/>
        <w:jc w:val="both"/>
        <w:rPr>
          <w:b/>
          <w:sz w:val="28"/>
          <w:szCs w:val="28"/>
        </w:rPr>
      </w:pPr>
      <w:r w:rsidRPr="00310963">
        <w:rPr>
          <w:sz w:val="28"/>
          <w:szCs w:val="28"/>
        </w:rPr>
        <w:t>В рамках реализации  программы   утилизации пестицидов «Экология и природные ресурсы Республики Башкортостан (2004-2010 годы)»</w:t>
      </w:r>
      <w:r w:rsidR="00C271BF">
        <w:rPr>
          <w:sz w:val="28"/>
          <w:szCs w:val="28"/>
        </w:rPr>
        <w:t xml:space="preserve">  в</w:t>
      </w:r>
      <w:r w:rsidRPr="00310963">
        <w:rPr>
          <w:sz w:val="28"/>
          <w:szCs w:val="28"/>
        </w:rPr>
        <w:t xml:space="preserve">  2010 г. с территории 14 районов республики автотранспортом отправлено на утилизацию 50 т пестицидов с истекшими сроками годности и запрещенных к применению в ООО «</w:t>
      </w:r>
      <w:proofErr w:type="spellStart"/>
      <w:r w:rsidRPr="00310963">
        <w:rPr>
          <w:sz w:val="28"/>
          <w:szCs w:val="28"/>
        </w:rPr>
        <w:t>ЭКОПолигон</w:t>
      </w:r>
      <w:proofErr w:type="spellEnd"/>
      <w:r w:rsidRPr="00310963">
        <w:rPr>
          <w:sz w:val="28"/>
          <w:szCs w:val="28"/>
        </w:rPr>
        <w:t>» г. Обнинск Калужской области. Всего утилизировано пестицидов с</w:t>
      </w:r>
      <w:r w:rsidRPr="00310963">
        <w:rPr>
          <w:b/>
          <w:sz w:val="28"/>
          <w:szCs w:val="28"/>
        </w:rPr>
        <w:t xml:space="preserve"> </w:t>
      </w:r>
      <w:r w:rsidRPr="00310963">
        <w:rPr>
          <w:sz w:val="28"/>
          <w:szCs w:val="28"/>
        </w:rPr>
        <w:t>2006 г. –  по 2010 г. – 218т. На сегодняшний день на территории республики хранятся 230 тонн запрещенных пестицидов, которых планируется  утилизировать до 2015 года.</w:t>
      </w:r>
      <w:r w:rsidR="00C271BF" w:rsidRPr="00C271BF">
        <w:rPr>
          <w:b/>
          <w:sz w:val="28"/>
          <w:szCs w:val="28"/>
        </w:rPr>
        <w:t xml:space="preserve"> </w:t>
      </w:r>
      <w:r w:rsidR="004E300A">
        <w:rPr>
          <w:b/>
          <w:sz w:val="28"/>
          <w:szCs w:val="28"/>
        </w:rPr>
        <w:t xml:space="preserve"> </w:t>
      </w:r>
    </w:p>
    <w:p w:rsidR="00310963" w:rsidRPr="00310963" w:rsidRDefault="00C271BF" w:rsidP="00310963">
      <w:pPr>
        <w:ind w:firstLine="450"/>
        <w:jc w:val="both"/>
        <w:rPr>
          <w:sz w:val="28"/>
          <w:szCs w:val="28"/>
        </w:rPr>
      </w:pPr>
      <w:r w:rsidRPr="0031096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10963">
        <w:rPr>
          <w:sz w:val="28"/>
          <w:szCs w:val="28"/>
        </w:rPr>
        <w:t xml:space="preserve"> </w:t>
      </w:r>
    </w:p>
    <w:p w:rsidR="004E300A" w:rsidRDefault="004E300A" w:rsidP="00310963">
      <w:pPr>
        <w:ind w:firstLine="450"/>
        <w:jc w:val="both"/>
      </w:pPr>
      <w:r w:rsidRPr="00394EFD">
        <w:object w:dxaOrig="3770" w:dyaOrig="2828">
          <v:shape id="_x0000_i1026" type="#_x0000_t75" style="width:412.5pt;height:225pt" o:ole="">
            <v:imagedata r:id="rId17" o:title=""/>
          </v:shape>
          <o:OLEObject Type="Embed" ProgID="PowerPoint.Slide.12" ShapeID="_x0000_i1026" DrawAspect="Content" ObjectID="_1360847159" r:id="rId18"/>
        </w:object>
      </w:r>
    </w:p>
    <w:p w:rsidR="004E300A" w:rsidRDefault="004E300A" w:rsidP="00310963">
      <w:pPr>
        <w:ind w:firstLine="450"/>
        <w:jc w:val="both"/>
      </w:pPr>
    </w:p>
    <w:p w:rsidR="00310963" w:rsidRPr="00310963" w:rsidRDefault="00310963" w:rsidP="00310963">
      <w:pPr>
        <w:ind w:firstLine="450"/>
        <w:jc w:val="both"/>
        <w:rPr>
          <w:sz w:val="28"/>
          <w:szCs w:val="28"/>
        </w:rPr>
      </w:pPr>
      <w:r w:rsidRPr="00310963">
        <w:rPr>
          <w:sz w:val="28"/>
          <w:szCs w:val="28"/>
        </w:rPr>
        <w:t>В 2010 году Управлением  проконтролировано 128183 тонны овощей и фруктов, 352 тонны пестицидов и 965</w:t>
      </w:r>
      <w:r w:rsidRPr="00310963">
        <w:rPr>
          <w:b/>
          <w:sz w:val="28"/>
          <w:szCs w:val="28"/>
        </w:rPr>
        <w:t xml:space="preserve"> </w:t>
      </w:r>
      <w:r w:rsidRPr="00310963">
        <w:rPr>
          <w:sz w:val="28"/>
          <w:szCs w:val="28"/>
        </w:rPr>
        <w:t xml:space="preserve">тонн </w:t>
      </w:r>
      <w:proofErr w:type="spellStart"/>
      <w:r w:rsidRPr="00310963">
        <w:rPr>
          <w:sz w:val="28"/>
          <w:szCs w:val="28"/>
        </w:rPr>
        <w:t>агрохимикатов</w:t>
      </w:r>
      <w:proofErr w:type="spellEnd"/>
      <w:r w:rsidRPr="00310963">
        <w:rPr>
          <w:sz w:val="28"/>
          <w:szCs w:val="28"/>
        </w:rPr>
        <w:t xml:space="preserve"> в соблюдение правил транспортировки, хранения и применения, а также 107 тонн запрещенных к применению и пришедших в негодность химических средств защиты растений. </w:t>
      </w:r>
      <w:proofErr w:type="gramStart"/>
      <w:r w:rsidRPr="00310963">
        <w:rPr>
          <w:sz w:val="28"/>
          <w:szCs w:val="28"/>
        </w:rPr>
        <w:t xml:space="preserve">Специалистами ФГУ «Башкирский </w:t>
      </w:r>
      <w:proofErr w:type="spellStart"/>
      <w:r w:rsidRPr="00310963">
        <w:rPr>
          <w:sz w:val="28"/>
          <w:szCs w:val="28"/>
        </w:rPr>
        <w:t>референтный</w:t>
      </w:r>
      <w:proofErr w:type="spellEnd"/>
      <w:r w:rsidRPr="00310963">
        <w:rPr>
          <w:sz w:val="28"/>
          <w:szCs w:val="28"/>
        </w:rPr>
        <w:t xml:space="preserve"> центр </w:t>
      </w:r>
      <w:proofErr w:type="spellStart"/>
      <w:r w:rsidRPr="00310963">
        <w:rPr>
          <w:sz w:val="28"/>
          <w:szCs w:val="28"/>
        </w:rPr>
        <w:t>Россельхознадзора</w:t>
      </w:r>
      <w:proofErr w:type="spellEnd"/>
      <w:r w:rsidRPr="00310963">
        <w:rPr>
          <w:sz w:val="28"/>
          <w:szCs w:val="28"/>
        </w:rPr>
        <w:t>», привлеченными в плановые проверки  Управления, было  отобрано 678</w:t>
      </w:r>
      <w:r w:rsidRPr="00310963">
        <w:rPr>
          <w:b/>
          <w:sz w:val="28"/>
          <w:szCs w:val="28"/>
        </w:rPr>
        <w:t xml:space="preserve"> </w:t>
      </w:r>
      <w:r w:rsidRPr="00310963">
        <w:rPr>
          <w:sz w:val="28"/>
          <w:szCs w:val="28"/>
        </w:rPr>
        <w:t>проб и  проведено 1221 исследование, в т.ч. на ОКП в овощах и фруктах - 855; тяжелые металлы в овощах и фруктах - 153; нитраты в овощах и фруктах - 160; действующее вещество пестицидов - 1; действующее вещество минеральных удобрений - 29, ОКП в почве - 23.</w:t>
      </w:r>
      <w:proofErr w:type="gramEnd"/>
      <w:r w:rsidRPr="00310963">
        <w:rPr>
          <w:sz w:val="28"/>
          <w:szCs w:val="28"/>
        </w:rPr>
        <w:t xml:space="preserve">  Превышение МДУ (максимальный допустимый уровень) действующих веществ пестицидов, установленных российским законодательством, обнаружено в 9 пробах почвы</w:t>
      </w:r>
      <w:r w:rsidR="00C271BF">
        <w:rPr>
          <w:sz w:val="28"/>
          <w:szCs w:val="28"/>
        </w:rPr>
        <w:t>.</w:t>
      </w:r>
      <w:r w:rsidR="003F641D">
        <w:rPr>
          <w:sz w:val="28"/>
          <w:szCs w:val="28"/>
        </w:rPr>
        <w:t xml:space="preserve"> </w:t>
      </w:r>
      <w:r w:rsidR="004E300A">
        <w:rPr>
          <w:b/>
          <w:sz w:val="28"/>
          <w:szCs w:val="28"/>
        </w:rPr>
        <w:t xml:space="preserve"> </w:t>
      </w:r>
    </w:p>
    <w:p w:rsidR="00310963" w:rsidRPr="00310963" w:rsidRDefault="00310963" w:rsidP="00310963">
      <w:pPr>
        <w:ind w:firstLine="708"/>
        <w:jc w:val="both"/>
        <w:rPr>
          <w:sz w:val="28"/>
          <w:szCs w:val="28"/>
        </w:rPr>
      </w:pPr>
      <w:r w:rsidRPr="00310963">
        <w:rPr>
          <w:b/>
          <w:sz w:val="28"/>
          <w:szCs w:val="28"/>
        </w:rPr>
        <w:t>В сфере земельного контроля</w:t>
      </w:r>
      <w:r w:rsidRPr="00310963">
        <w:rPr>
          <w:sz w:val="28"/>
          <w:szCs w:val="28"/>
        </w:rPr>
        <w:t xml:space="preserve">  в ходе контрольно-надзорных мероприятий госинспекторами Управления выявлено 408 нарушений земельного законодательства. </w:t>
      </w:r>
      <w:r w:rsidR="003F641D">
        <w:rPr>
          <w:sz w:val="28"/>
          <w:szCs w:val="28"/>
        </w:rPr>
        <w:t xml:space="preserve"> </w:t>
      </w:r>
      <w:r w:rsidR="004E300A">
        <w:rPr>
          <w:b/>
          <w:sz w:val="28"/>
          <w:szCs w:val="28"/>
        </w:rPr>
        <w:t xml:space="preserve"> </w:t>
      </w:r>
    </w:p>
    <w:p w:rsidR="004E300A" w:rsidRDefault="004E300A" w:rsidP="00CF5817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378789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1" cy="37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0A" w:rsidRDefault="004E300A" w:rsidP="004E300A">
      <w:pPr>
        <w:ind w:firstLine="708"/>
        <w:rPr>
          <w:sz w:val="28"/>
          <w:szCs w:val="28"/>
        </w:rPr>
      </w:pPr>
    </w:p>
    <w:p w:rsidR="004E300A" w:rsidRDefault="004E300A" w:rsidP="004E300A">
      <w:pPr>
        <w:ind w:firstLine="708"/>
        <w:rPr>
          <w:sz w:val="28"/>
          <w:szCs w:val="28"/>
        </w:rPr>
      </w:pPr>
    </w:p>
    <w:p w:rsidR="00310963" w:rsidRPr="00310963" w:rsidRDefault="00310963" w:rsidP="00CF5817">
      <w:pPr>
        <w:ind w:firstLine="708"/>
        <w:jc w:val="both"/>
        <w:rPr>
          <w:sz w:val="28"/>
          <w:szCs w:val="28"/>
        </w:rPr>
      </w:pPr>
      <w:r w:rsidRPr="00310963">
        <w:rPr>
          <w:sz w:val="28"/>
          <w:szCs w:val="28"/>
        </w:rPr>
        <w:t>Кроме того, в  2010 году в ходе проверок выявлено 1646 га земель сельскохозяйственного назначения не используемых для сельхозпроизводства, заросших сорной растительностью. По выданным ранее предписаниям вовлечено в сельхозпроизводство 1090 га. Кроме того, из-за отсутствия возможности выполнить предписания Управления, землепользователи добровольно отказались, т.е. расторгли договора аренды на площади 3676 га.</w:t>
      </w:r>
    </w:p>
    <w:p w:rsidR="00C271BF" w:rsidRPr="00C271BF" w:rsidRDefault="00C271BF" w:rsidP="00C271BF">
      <w:pPr>
        <w:ind w:firstLine="709"/>
        <w:contextualSpacing/>
        <w:jc w:val="both"/>
        <w:rPr>
          <w:sz w:val="28"/>
          <w:szCs w:val="28"/>
        </w:rPr>
      </w:pPr>
      <w:r w:rsidRPr="00C271BF">
        <w:rPr>
          <w:sz w:val="28"/>
          <w:szCs w:val="28"/>
        </w:rPr>
        <w:t xml:space="preserve">Многие организации, использующие земельные участки сельскохозяйственного назначения при проведении работ по ремонту  трубопроводов и других работ, связанных с нарушением почвенного покрова не заботятся о том, в каком состоянии после проведения работ оставят </w:t>
      </w:r>
      <w:proofErr w:type="spellStart"/>
      <w:r w:rsidRPr="00C271BF">
        <w:rPr>
          <w:sz w:val="28"/>
          <w:szCs w:val="28"/>
        </w:rPr>
        <w:t>сельхозугодья</w:t>
      </w:r>
      <w:proofErr w:type="spellEnd"/>
      <w:r w:rsidRPr="00C271BF">
        <w:rPr>
          <w:sz w:val="28"/>
          <w:szCs w:val="28"/>
        </w:rPr>
        <w:t xml:space="preserve">, смешивают плодородный слой с глиной, ухудшая плодородие земель. </w:t>
      </w:r>
      <w:r w:rsidR="00CF5817">
        <w:rPr>
          <w:b/>
          <w:sz w:val="28"/>
          <w:szCs w:val="28"/>
        </w:rPr>
        <w:t xml:space="preserve"> </w:t>
      </w:r>
    </w:p>
    <w:p w:rsidR="00310963" w:rsidRPr="00310963" w:rsidRDefault="00C271BF" w:rsidP="00310963">
      <w:pPr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 xml:space="preserve">В 2010 году по поручению </w:t>
      </w:r>
      <w:proofErr w:type="spellStart"/>
      <w:r w:rsidR="00310963" w:rsidRPr="00310963">
        <w:rPr>
          <w:sz w:val="28"/>
          <w:szCs w:val="28"/>
        </w:rPr>
        <w:t>Россельхознадзора</w:t>
      </w:r>
      <w:proofErr w:type="spellEnd"/>
      <w:r w:rsidR="00310963" w:rsidRPr="00310963">
        <w:rPr>
          <w:sz w:val="28"/>
          <w:szCs w:val="28"/>
        </w:rPr>
        <w:t xml:space="preserve"> проведены обследования лесных насаждений, а также лесов на землях сельскохозяйственного назначения, ранее находившихся в пользовании </w:t>
      </w:r>
      <w:proofErr w:type="spellStart"/>
      <w:r w:rsidR="00310963" w:rsidRPr="00310963">
        <w:rPr>
          <w:sz w:val="28"/>
          <w:szCs w:val="28"/>
        </w:rPr>
        <w:t>сельхозорганизаций</w:t>
      </w:r>
      <w:proofErr w:type="spellEnd"/>
      <w:r w:rsidR="00310963" w:rsidRPr="00310963">
        <w:rPr>
          <w:sz w:val="28"/>
          <w:szCs w:val="28"/>
        </w:rPr>
        <w:t xml:space="preserve"> на общей площади 408,494 тыс.га. </w:t>
      </w:r>
    </w:p>
    <w:p w:rsidR="00BF0B09" w:rsidRPr="00310963" w:rsidRDefault="003F641D" w:rsidP="00310963">
      <w:pPr>
        <w:pStyle w:val="a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10963" w:rsidRPr="00310963">
        <w:rPr>
          <w:sz w:val="28"/>
          <w:szCs w:val="28"/>
        </w:rPr>
        <w:t>.</w:t>
      </w:r>
    </w:p>
    <w:sectPr w:rsidR="00BF0B09" w:rsidRPr="00310963" w:rsidSect="00A73970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E10" w:rsidRDefault="00842E10" w:rsidP="00F80703">
      <w:r>
        <w:separator/>
      </w:r>
    </w:p>
  </w:endnote>
  <w:endnote w:type="continuationSeparator" w:id="1">
    <w:p w:rsidR="00842E10" w:rsidRDefault="00842E10" w:rsidP="00F80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E10" w:rsidRDefault="00842E10" w:rsidP="00F80703">
      <w:r>
        <w:separator/>
      </w:r>
    </w:p>
  </w:footnote>
  <w:footnote w:type="continuationSeparator" w:id="1">
    <w:p w:rsidR="00842E10" w:rsidRDefault="00842E10" w:rsidP="00F807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59721"/>
      <w:docPartObj>
        <w:docPartGallery w:val="Page Numbers (Top of Page)"/>
        <w:docPartUnique/>
      </w:docPartObj>
    </w:sdtPr>
    <w:sdtContent>
      <w:p w:rsidR="00315125" w:rsidRDefault="00C422D5">
        <w:pPr>
          <w:pStyle w:val="a6"/>
          <w:jc w:val="right"/>
        </w:pPr>
        <w:r>
          <w:fldChar w:fldCharType="begin"/>
        </w:r>
        <w:r w:rsidR="00310963">
          <w:instrText xml:space="preserve"> PAGE   \* MERGEFORMAT </w:instrText>
        </w:r>
        <w:r>
          <w:fldChar w:fldCharType="separate"/>
        </w:r>
        <w:r w:rsidR="00190B7C">
          <w:rPr>
            <w:noProof/>
          </w:rPr>
          <w:t>1</w:t>
        </w:r>
        <w:r>
          <w:fldChar w:fldCharType="end"/>
        </w:r>
      </w:p>
    </w:sdtContent>
  </w:sdt>
  <w:p w:rsidR="00315125" w:rsidRDefault="00190B7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963"/>
    <w:rsid w:val="000E4D77"/>
    <w:rsid w:val="00190B7C"/>
    <w:rsid w:val="00197AFB"/>
    <w:rsid w:val="001C1C43"/>
    <w:rsid w:val="001C4EF1"/>
    <w:rsid w:val="00310963"/>
    <w:rsid w:val="003F641D"/>
    <w:rsid w:val="00496443"/>
    <w:rsid w:val="004E300A"/>
    <w:rsid w:val="00677A04"/>
    <w:rsid w:val="00842E10"/>
    <w:rsid w:val="009172DD"/>
    <w:rsid w:val="00971CF1"/>
    <w:rsid w:val="009D0CB7"/>
    <w:rsid w:val="00A40D30"/>
    <w:rsid w:val="00AD7723"/>
    <w:rsid w:val="00B05CE6"/>
    <w:rsid w:val="00BF0B09"/>
    <w:rsid w:val="00C271BF"/>
    <w:rsid w:val="00C422D5"/>
    <w:rsid w:val="00CF5817"/>
    <w:rsid w:val="00ED266F"/>
    <w:rsid w:val="00F80703"/>
    <w:rsid w:val="00F93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4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 Indent"/>
    <w:basedOn w:val="a"/>
    <w:link w:val="a5"/>
    <w:rsid w:val="00310963"/>
    <w:pPr>
      <w:ind w:firstLine="748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3109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109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09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nhideWhenUsed/>
    <w:rsid w:val="00310963"/>
    <w:pPr>
      <w:spacing w:after="120"/>
    </w:pPr>
  </w:style>
  <w:style w:type="character" w:customStyle="1" w:styleId="a9">
    <w:name w:val="Основной текст Знак"/>
    <w:basedOn w:val="a0"/>
    <w:link w:val="a8"/>
    <w:rsid w:val="003109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310963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3109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71CF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1CF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Основной текст_"/>
    <w:link w:val="7"/>
    <w:rsid w:val="000E4D77"/>
    <w:rPr>
      <w:rFonts w:ascii="Calibri" w:eastAsia="Calibri" w:hAnsi="Calibri"/>
      <w:sz w:val="23"/>
      <w:szCs w:val="23"/>
      <w:shd w:val="clear" w:color="auto" w:fill="FFFFFF"/>
    </w:rPr>
  </w:style>
  <w:style w:type="paragraph" w:customStyle="1" w:styleId="7">
    <w:name w:val="Основной текст7"/>
    <w:basedOn w:val="a"/>
    <w:link w:val="ae"/>
    <w:rsid w:val="000E4D77"/>
    <w:pPr>
      <w:shd w:val="clear" w:color="auto" w:fill="FFFFFF"/>
      <w:spacing w:line="0" w:lineRule="atLeast"/>
      <w:ind w:hanging="340"/>
    </w:pPr>
    <w:rPr>
      <w:rFonts w:ascii="Calibri" w:eastAsia="Calibri" w:hAnsi="Calibri" w:cstheme="minorBidi"/>
      <w:sz w:val="23"/>
      <w:szCs w:val="23"/>
    </w:rPr>
  </w:style>
  <w:style w:type="table" w:styleId="af">
    <w:name w:val="Table Grid"/>
    <w:basedOn w:val="a1"/>
    <w:rsid w:val="00197A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 Знак Знак"/>
    <w:basedOn w:val="a"/>
    <w:rsid w:val="00197AF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chart" Target="charts/chart2.xm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v04.RSN-RB\&#1056;&#1072;&#1073;&#1086;&#1095;&#1080;&#1081;%20&#1089;&#1090;&#1086;&#1083;\&#1089;&#1072;&#1081;&#109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v04.RSN-RB\&#1056;&#1072;&#1073;&#1086;&#1095;&#1080;&#1081;%20&#1089;&#1090;&#1086;&#1083;\&#1089;&#1072;&#1081;&#109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выявленных нарушений по статьям КоАП РФ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выявленных нарушений</c:v>
                </c:pt>
              </c:strCache>
            </c:strRef>
          </c:tx>
          <c:spPr>
            <a:solidFill>
              <a:srgbClr val="F2ACED"/>
            </a:solidFill>
            <a:ln>
              <a:solidFill>
                <a:srgbClr val="9966FF"/>
              </a:solidFill>
            </a:ln>
          </c:spPr>
          <c:explosion val="25"/>
          <c:dPt>
            <c:idx val="0"/>
            <c:explosion val="27"/>
            <c:spPr>
              <a:solidFill>
                <a:srgbClr val="F670D3"/>
              </a:solidFill>
              <a:ln>
                <a:solidFill>
                  <a:srgbClr val="9966FF"/>
                </a:solidFill>
              </a:ln>
            </c:spPr>
          </c:dPt>
          <c:dPt>
            <c:idx val="1"/>
            <c:spPr>
              <a:solidFill>
                <a:srgbClr val="ADE6F1"/>
              </a:solidFill>
              <a:ln>
                <a:solidFill>
                  <a:srgbClr val="9966FF"/>
                </a:solidFill>
              </a:ln>
            </c:spPr>
          </c:dPt>
          <c:dPt>
            <c:idx val="2"/>
            <c:spPr>
              <a:solidFill>
                <a:srgbClr val="82FD07"/>
              </a:solidFill>
              <a:ln>
                <a:solidFill>
                  <a:srgbClr val="9966FF"/>
                </a:solidFill>
              </a:ln>
            </c:spPr>
          </c:dPt>
          <c:dLbls>
            <c:showVal val="1"/>
            <c:showLeaderLines val="1"/>
          </c:dLbls>
          <c:cat>
            <c:numRef>
              <c:f>Лист1!$B$5:$B$7</c:f>
              <c:numCache>
                <c:formatCode>General</c:formatCode>
                <c:ptCount val="3"/>
                <c:pt idx="0">
                  <c:v>10.6</c:v>
                </c:pt>
                <c:pt idx="1">
                  <c:v>10.8</c:v>
                </c:pt>
                <c:pt idx="2">
                  <c:v>19.5</c:v>
                </c:pt>
              </c:numCache>
            </c:numRef>
          </c:cat>
          <c:val>
            <c:numRef>
              <c:f>Лист1!$A$5:$A$7</c:f>
              <c:numCache>
                <c:formatCode>General</c:formatCode>
                <c:ptCount val="3"/>
                <c:pt idx="0">
                  <c:v>1380</c:v>
                </c:pt>
                <c:pt idx="1">
                  <c:v>718</c:v>
                </c:pt>
                <c:pt idx="2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статья КоАП РФ</c:v>
                </c:pt>
              </c:strCache>
            </c:strRef>
          </c:tx>
          <c:explosion val="25"/>
          <c:cat>
            <c:numRef>
              <c:f>Лист1!$B$5:$B$7</c:f>
              <c:numCache>
                <c:formatCode>General</c:formatCode>
                <c:ptCount val="3"/>
                <c:pt idx="0">
                  <c:v>10.6</c:v>
                </c:pt>
                <c:pt idx="1">
                  <c:v>10.8</c:v>
                </c:pt>
                <c:pt idx="2">
                  <c:v>19.5</c:v>
                </c:pt>
              </c:numCache>
            </c:numRef>
          </c:cat>
          <c:val>
            <c:numRef>
              <c:f>Лист1!$B$5:$B$7</c:f>
              <c:numCache>
                <c:formatCode>General</c:formatCode>
                <c:ptCount val="3"/>
                <c:pt idx="0">
                  <c:v>10.6</c:v>
                </c:pt>
                <c:pt idx="1">
                  <c:v>10.8</c:v>
                </c:pt>
                <c:pt idx="2">
                  <c:v>19.5</c:v>
                </c:pt>
              </c:numCache>
            </c:numRef>
          </c:val>
        </c:ser>
      </c:pie3DChart>
    </c:plotArea>
    <c:legend>
      <c:legendPos val="r"/>
      <c:layout/>
      <c:txPr>
        <a:bodyPr/>
        <a:lstStyle/>
        <a:p>
          <a:pPr rtl="0">
            <a:defRPr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Получение</a:t>
            </a:r>
            <a:r>
              <a:rPr lang="ru-RU" baseline="0"/>
              <a:t> лицензий ветеринарными станциями по РБ</a:t>
            </a:r>
            <a:endParaRPr lang="ru-RU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1111111111111125E-2"/>
          <c:y val="0.10185185185185186"/>
          <c:w val="0.58489020122484692"/>
          <c:h val="0.89814814814814814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F9796F"/>
              </a:solidFill>
            </c:spPr>
          </c:dPt>
          <c:dPt>
            <c:idx val="1"/>
            <c:spPr>
              <a:solidFill>
                <a:srgbClr val="45F14D"/>
              </a:solidFill>
            </c:spPr>
          </c:dPt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strRef>
              <c:f>Лист1!$A$63:$A$64</c:f>
              <c:strCache>
                <c:ptCount val="2"/>
                <c:pt idx="0">
                  <c:v>Государственные ветеринарные станции, получившие лицензии</c:v>
                </c:pt>
                <c:pt idx="1">
                  <c:v>Государственные ветеринарные станции, не получившие лицензии</c:v>
                </c:pt>
              </c:strCache>
            </c:strRef>
          </c:cat>
          <c:val>
            <c:numRef>
              <c:f>Лист1!$B$63:$B$64</c:f>
              <c:numCache>
                <c:formatCode>General</c:formatCode>
                <c:ptCount val="2"/>
                <c:pt idx="0">
                  <c:v>43</c:v>
                </c:pt>
                <c:pt idx="1">
                  <c:v>18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1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9764710093056551"/>
          <c:y val="0.20527769028871387"/>
          <c:w val="0.77882352941176469"/>
          <c:h val="0.67013888888889028"/>
        </c:manualLayout>
      </c:layout>
      <c:lineChart>
        <c:grouping val="standard"/>
        <c:ser>
          <c:idx val="0"/>
          <c:order val="0"/>
          <c:spPr>
            <a:ln w="38098">
              <a:solidFill>
                <a:srgbClr val="FF00FF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1.4901946748635101E-2"/>
                  <c:y val="-1.70699037620297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0.13372544808904241"/>
                  <c:y val="-4.753792650918645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8235195867896115E-2"/>
                  <c:y val="-4.820118110236212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0.11803929990034666"/>
                  <c:y val="3.86895888013999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0.10901963591449465"/>
                  <c:y val="-5.1722222222222329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9.2055805858489174E-4"/>
                  <c:y val="3.8555555555555676E-2"/>
                </c:manualLayout>
              </c:layout>
              <c:dLblPos val="r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Лист3!$A$11:$A$16</c:f>
              <c:numCache>
                <c:formatCode>General</c:formatCode>
                <c:ptCount val="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</c:numCache>
            </c:numRef>
          </c:cat>
          <c:val>
            <c:numRef>
              <c:f>Лист3!$B$11:$B$16</c:f>
              <c:numCache>
                <c:formatCode>General</c:formatCode>
                <c:ptCount val="6"/>
                <c:pt idx="0">
                  <c:v>820.3</c:v>
                </c:pt>
                <c:pt idx="1">
                  <c:v>1038.5</c:v>
                </c:pt>
                <c:pt idx="2">
                  <c:v>1095</c:v>
                </c:pt>
                <c:pt idx="3">
                  <c:v>1043.25</c:v>
                </c:pt>
                <c:pt idx="4">
                  <c:v>1043.1499999999999</c:v>
                </c:pt>
                <c:pt idx="5">
                  <c:v>1043.1499999999999</c:v>
                </c:pt>
              </c:numCache>
            </c:numRef>
          </c:val>
        </c:ser>
        <c:dLbls>
          <c:showVal val="1"/>
        </c:dLbls>
        <c:marker val="1"/>
        <c:axId val="59698560"/>
        <c:axId val="60831232"/>
      </c:lineChart>
      <c:catAx>
        <c:axId val="596985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6705882352941306"/>
              <c:y val="0.8611111111111116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831232"/>
        <c:crosses val="autoZero"/>
        <c:auto val="1"/>
        <c:lblAlgn val="ctr"/>
        <c:lblOffset val="100"/>
        <c:tickLblSkip val="1"/>
        <c:tickMarkSkip val="1"/>
      </c:catAx>
      <c:valAx>
        <c:axId val="60831232"/>
        <c:scaling>
          <c:orientation val="minMax"/>
          <c:max val="1200"/>
          <c:min val="70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гектар</a:t>
                </a:r>
              </a:p>
            </c:rich>
          </c:tx>
          <c:layout>
            <c:manualLayout>
              <c:xMode val="edge"/>
              <c:yMode val="edge"/>
              <c:x val="4.4705882352941317E-2"/>
              <c:y val="0.34722222222222232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698560"/>
        <c:crosses val="autoZero"/>
        <c:crossBetween val="between"/>
        <c:majorUnit val="100"/>
      </c:valAx>
      <c:spPr>
        <a:noFill/>
        <a:ln w="25400">
          <a:noFill/>
        </a:ln>
      </c:spPr>
    </c:plotArea>
    <c:plotVisOnly val="1"/>
    <c:dispBlanksAs val="gap"/>
  </c:chart>
  <c:spPr>
    <a:solidFill>
      <a:srgbClr val="CCFFFF"/>
    </a:solidFill>
    <a:ln w="3175">
      <a:solidFill>
        <a:srgbClr val="000000"/>
      </a:solidFill>
      <a:prstDash val="solid"/>
    </a:ln>
  </c:spPr>
  <c:txPr>
    <a:bodyPr/>
    <a:lstStyle/>
    <a:p>
      <a:pPr algn="just"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F78D9-3709-4533-AD25-6106B9247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 Home</Company>
  <LinksUpToDate>false</LinksUpToDate>
  <CharactersWithSpaces>12031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r03</dc:creator>
  <cp:keywords/>
  <dc:description/>
  <cp:lastModifiedBy>r03</cp:lastModifiedBy>
  <cp:revision>6</cp:revision>
  <cp:lastPrinted>2011-03-02T10:19:00Z</cp:lastPrinted>
  <dcterms:created xsi:type="dcterms:W3CDTF">2011-03-02T06:15:00Z</dcterms:created>
  <dcterms:modified xsi:type="dcterms:W3CDTF">2011-03-05T11:20:00Z</dcterms:modified>
</cp:coreProperties>
</file>