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проверки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Уразовский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29.06.2017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 в   отношении Администрации сельского поселения Уразовский сельсовет муниципального района Учалинский район с целью выявления и пресечения нарушений действующего законодательства в области карантина растений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ходе проведения проверки нарушений не выявлено.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1080135</wp:posOffset>
            </wp:positionH>
            <wp:positionV relativeFrom="paragraph">
              <wp:posOffset>635</wp:posOffset>
            </wp:positionV>
            <wp:extent cx="2447925" cy="1605915"/>
            <wp:effectExtent l="0" t="0" r="0" b="0"/>
            <wp:wrapSquare wrapText="bothSides"/>
            <wp:docPr id="1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7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1e149d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1e149d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7819c7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Header"/>
    <w:basedOn w:val="Normal"/>
    <w:link w:val="a5"/>
    <w:uiPriority w:val="99"/>
    <w:semiHidden/>
    <w:unhideWhenUsed/>
    <w:rsid w:val="001e149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semiHidden/>
    <w:unhideWhenUsed/>
    <w:rsid w:val="001e149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819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LibreOffice/5.2.2.2$Linux_X86_64 LibreOffice_project/20m0$Build-2</Application>
  <Pages>1</Pages>
  <Words>57</Words>
  <Characters>442</Characters>
  <CharactersWithSpaces>502</CharactersWithSpaces>
  <Paragraphs>5</Paragraphs>
  <Company>Россельхознадзор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2015-07-09T04:17:00Z</dcterms:created>
  <dc:creator>KR02</dc:creator>
  <dc:description/>
  <dc:language>ru-RU</dc:language>
  <cp:lastModifiedBy/>
  <cp:lastPrinted>2017-06-08T10:06:00Z</cp:lastPrinted>
  <dcterms:modified xsi:type="dcterms:W3CDTF">2017-07-03T12:33:54Z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Россельхознадзор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