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Абзановский сельсовет муниципального района </w:t>
      </w:r>
      <w:r>
        <w:rPr>
          <w:b w:val="false"/>
          <w:sz w:val="28"/>
          <w:szCs w:val="28"/>
        </w:rPr>
        <w:t>Архангельский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Абзановский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Архангельский 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49</Words>
  <Characters>413</Characters>
  <CharactersWithSpaces>470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2017-07-20T07:51:00Z</dcterms:created>
  <dc:creator>z02</dc:creator>
  <dc:description/>
  <dc:language>ru-RU</dc:language>
  <cp:lastModifiedBy/>
  <dcterms:modified xsi:type="dcterms:W3CDTF">2017-07-21T18:54:42Z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