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913AF1">
        <w:rPr>
          <w:rFonts w:ascii="Times New Roman" w:hAnsi="Times New Roman" w:cs="Times New Roman"/>
          <w:noProof/>
          <w:sz w:val="28"/>
          <w:szCs w:val="28"/>
        </w:rPr>
        <w:t>16</w:t>
      </w:r>
      <w:r w:rsidR="00532DDC">
        <w:rPr>
          <w:rFonts w:ascii="Times New Roman" w:hAnsi="Times New Roman" w:cs="Times New Roman"/>
          <w:noProof/>
          <w:sz w:val="28"/>
          <w:szCs w:val="28"/>
        </w:rPr>
        <w:t xml:space="preserve"> сентября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proofErr w:type="spellStart"/>
      <w:r w:rsidR="00532DDC" w:rsidRPr="00532DDC">
        <w:rPr>
          <w:rFonts w:ascii="Times New Roman" w:eastAsia="Times New Roman" w:hAnsi="Times New Roman" w:cs="Times New Roman"/>
          <w:color w:val="000000"/>
          <w:sz w:val="28"/>
          <w:szCs w:val="28"/>
        </w:rPr>
        <w:t>Какрыбашевский</w:t>
      </w:r>
      <w:proofErr w:type="spellEnd"/>
      <w:r w:rsidR="00532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532DDC">
        <w:rPr>
          <w:rFonts w:ascii="Times New Roman" w:eastAsia="Times New Roman" w:hAnsi="Times New Roman" w:cs="Times New Roman"/>
          <w:color w:val="000000"/>
        </w:rPr>
        <w:t xml:space="preserve"> </w:t>
      </w:r>
      <w:r w:rsidR="00532DDC">
        <w:rPr>
          <w:rFonts w:ascii="Times New Roman" w:hAnsi="Times New Roman" w:cs="Times New Roman"/>
          <w:noProof/>
          <w:sz w:val="28"/>
          <w:szCs w:val="28"/>
        </w:rPr>
        <w:t>муниципального района Туймазин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2DDC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53D0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13AF1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A4DAC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133</cp:revision>
  <cp:lastPrinted>2015-09-28T07:37:00Z</cp:lastPrinted>
  <dcterms:created xsi:type="dcterms:W3CDTF">2012-03-05T06:40:00Z</dcterms:created>
  <dcterms:modified xsi:type="dcterms:W3CDTF">2015-09-28T07:37:00Z</dcterms:modified>
</cp:coreProperties>
</file>