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EF6" w:rsidRP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 в области качества и безопасности зерна и продуктов его переработки</w:t>
      </w:r>
    </w:p>
    <w:p w:rsidR="000C7EF6" w:rsidRP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функции:</w:t>
      </w:r>
    </w:p>
    <w:p w:rsid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C7EF6">
        <w:rPr>
          <w:rFonts w:ascii="Times New Roman" w:eastAsia="Times New Roman" w:hAnsi="Times New Roman" w:cs="Times New Roman"/>
          <w:color w:val="262C1B"/>
          <w:sz w:val="28"/>
          <w:szCs w:val="28"/>
          <w:lang w:eastAsia="ru-RU"/>
        </w:rPr>
        <w:t>- надзор и контроль</w:t>
      </w:r>
      <w:r w:rsidRPr="000C7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0C7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транспортировке;</w:t>
      </w:r>
      <w:proofErr w:type="gramEnd"/>
    </w:p>
    <w:p w:rsidR="000C7EF6" w:rsidRP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государственный контроль (надзор) за соблюдением требований технического регламента Таможенного союза "О безопасности зерна" </w:t>
      </w: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зерна, приобретаемого не для личных нужд потребителей, </w:t>
      </w:r>
      <w:r w:rsidRPr="000C7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в отношении связанных с требованиями к зерну процессов производства, хранения, перевозки, реализации и утилизации;</w:t>
      </w:r>
    </w:p>
    <w:p w:rsidR="000C7EF6" w:rsidRPr="000C7EF6" w:rsidRDefault="000C7EF6" w:rsidP="000C7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в пределах своей компетенции защиты сведений, составляющих государственную тайну;</w:t>
      </w:r>
    </w:p>
    <w:p w:rsidR="000C7EF6" w:rsidRPr="000C7EF6" w:rsidRDefault="000C7EF6" w:rsidP="000C7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отбор проб в установленной сфере деятельности;</w:t>
      </w:r>
    </w:p>
    <w:p w:rsidR="000C7EF6" w:rsidRPr="000C7EF6" w:rsidRDefault="000C7EF6" w:rsidP="000C7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282528"/>
          <w:sz w:val="28"/>
          <w:szCs w:val="28"/>
          <w:shd w:val="clear" w:color="auto" w:fill="FFFFFF"/>
          <w:lang w:eastAsia="ru-RU"/>
        </w:rPr>
        <w:t xml:space="preserve">- организация проведения экспертизы некачественной и опасной поднадзорной продукции, непригодной для использования в пищу, вынесение постановления о запрещении использования пищевой продукции по назначению, её утилизации или уничтожении, </w:t>
      </w:r>
      <w:proofErr w:type="gramStart"/>
      <w:r w:rsidRPr="000C7EF6">
        <w:rPr>
          <w:rFonts w:ascii="Times New Roman" w:eastAsia="Times New Roman" w:hAnsi="Times New Roman" w:cs="Times New Roman"/>
          <w:color w:val="282528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0C7EF6">
        <w:rPr>
          <w:rFonts w:ascii="Times New Roman" w:eastAsia="Times New Roman" w:hAnsi="Times New Roman" w:cs="Times New Roman"/>
          <w:color w:val="282528"/>
          <w:sz w:val="28"/>
          <w:szCs w:val="28"/>
          <w:shd w:val="clear" w:color="auto" w:fill="FFFFFF"/>
          <w:lang w:eastAsia="ru-RU"/>
        </w:rPr>
        <w:t xml:space="preserve"> утилизацией или уничтожением некачественной и опасной продукции;</w:t>
      </w:r>
    </w:p>
    <w:p w:rsidR="000C7EF6" w:rsidRPr="000C7EF6" w:rsidRDefault="000C7EF6" w:rsidP="000C7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C7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в пределах своей компетенции жалоб и иных обращений граждан и юридических лиц;</w:t>
      </w:r>
    </w:p>
    <w:p w:rsidR="000C7EF6" w:rsidRPr="000C7EF6" w:rsidRDefault="000C7EF6" w:rsidP="000C7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иных полномочий в закрепленной сфере деятельности Россельхознадзора, если такие полномочия предусмотрены международными актами, в том числе актами Таможенного союза,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0C7EF6" w:rsidRPr="000C7EF6" w:rsidRDefault="000C7EF6" w:rsidP="000C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0C7EF6" w:rsidRPr="000C7EF6" w:rsidSect="000C7E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EF6"/>
    <w:rsid w:val="000C7EF6"/>
    <w:rsid w:val="005D1966"/>
    <w:rsid w:val="006F06AA"/>
    <w:rsid w:val="00B77012"/>
    <w:rsid w:val="00C9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>Россельхознадзор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4</cp:revision>
  <dcterms:created xsi:type="dcterms:W3CDTF">2016-11-25T07:28:00Z</dcterms:created>
  <dcterms:modified xsi:type="dcterms:W3CDTF">2016-11-25T07:33:00Z</dcterms:modified>
</cp:coreProperties>
</file>