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566AF8">
      <w:pPr>
        <w:rPr>
          <w:rFonts w:ascii="Times New Roman" w:hAnsi="Times New Roman" w:cs="Times New Roman"/>
          <w:sz w:val="28"/>
          <w:szCs w:val="28"/>
        </w:rPr>
      </w:pPr>
    </w:p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A65" w:rsidRPr="00493A65">
        <w:rPr>
          <w:rFonts w:ascii="Times New Roman" w:hAnsi="Times New Roman" w:cs="Times New Roman"/>
          <w:sz w:val="28"/>
          <w:szCs w:val="28"/>
        </w:rPr>
        <w:t>Акъюловский</w:t>
      </w:r>
      <w:proofErr w:type="spellEnd"/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F0A98" w:rsidRDefault="00493A65" w:rsidP="008F0A98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11.05.2017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Pr="0049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9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Акъюловский</w:t>
      </w:r>
      <w:proofErr w:type="spellEnd"/>
      <w:r w:rsidRPr="0049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9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Хайбуллинский</w:t>
      </w:r>
      <w:proofErr w:type="spellEnd"/>
      <w:r w:rsidRPr="00493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>
        <w:rPr>
          <w:sz w:val="28"/>
          <w:szCs w:val="28"/>
        </w:rPr>
        <w:t>.</w:t>
      </w:r>
    </w:p>
    <w:p w:rsidR="00493A65" w:rsidRPr="00BD6118" w:rsidRDefault="00A83500" w:rsidP="00493A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83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A65" w:rsidRPr="00BD6118">
        <w:rPr>
          <w:rFonts w:ascii="Times New Roman" w:hAnsi="Times New Roman" w:cs="Times New Roman"/>
          <w:sz w:val="28"/>
          <w:szCs w:val="28"/>
        </w:rPr>
        <w:t>При проверке выявлено нарушение, выразившееся в не проведении систематических карантинных фитосанитарных обсле</w:t>
      </w:r>
      <w:r w:rsidR="00493A65">
        <w:rPr>
          <w:rFonts w:ascii="Times New Roman" w:hAnsi="Times New Roman" w:cs="Times New Roman"/>
          <w:sz w:val="28"/>
          <w:szCs w:val="28"/>
        </w:rPr>
        <w:t xml:space="preserve">дований </w:t>
      </w:r>
      <w:proofErr w:type="spellStart"/>
      <w:r w:rsidR="00493A65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="00493A65">
        <w:rPr>
          <w:rFonts w:ascii="Times New Roman" w:hAnsi="Times New Roman" w:cs="Times New Roman"/>
          <w:sz w:val="28"/>
          <w:szCs w:val="28"/>
        </w:rPr>
        <w:t xml:space="preserve"> объекта, </w:t>
      </w:r>
      <w:r w:rsidR="00493A65" w:rsidRPr="00BD6118">
        <w:rPr>
          <w:rFonts w:ascii="Times New Roman" w:hAnsi="Times New Roman" w:cs="Times New Roman"/>
          <w:sz w:val="28"/>
          <w:szCs w:val="28"/>
        </w:rPr>
        <w:t>в отсутствии распорядительного документы о назначении ответственного лица, за проведение систематических обследований</w:t>
      </w:r>
      <w:r w:rsidR="00493A65">
        <w:rPr>
          <w:rFonts w:ascii="Times New Roman" w:hAnsi="Times New Roman" w:cs="Times New Roman"/>
          <w:sz w:val="28"/>
          <w:szCs w:val="28"/>
        </w:rPr>
        <w:t>, в отсутствии утвержденного плана систематических обследований</w:t>
      </w:r>
      <w:r w:rsidR="00493A65" w:rsidRPr="00BD6118">
        <w:rPr>
          <w:rFonts w:ascii="Times New Roman" w:hAnsi="Times New Roman" w:cs="Times New Roman"/>
          <w:sz w:val="28"/>
          <w:szCs w:val="28"/>
        </w:rPr>
        <w:t>. Нарушены п. 1,</w:t>
      </w:r>
      <w:r w:rsidR="00493A65">
        <w:rPr>
          <w:rFonts w:ascii="Times New Roman" w:hAnsi="Times New Roman" w:cs="Times New Roman"/>
          <w:sz w:val="28"/>
          <w:szCs w:val="28"/>
        </w:rPr>
        <w:t xml:space="preserve"> </w:t>
      </w:r>
      <w:r w:rsidR="00493A65" w:rsidRPr="00BD6118">
        <w:rPr>
          <w:rFonts w:ascii="Times New Roman" w:hAnsi="Times New Roman" w:cs="Times New Roman"/>
          <w:sz w:val="28"/>
          <w:szCs w:val="28"/>
        </w:rPr>
        <w:t xml:space="preserve">10 часть 1 ст. 32 Федерального закона от 21.07.2014 года № 206-ФЗ «О карантине растений», п.п. </w:t>
      </w:r>
      <w:r w:rsidR="00493A65">
        <w:rPr>
          <w:rFonts w:ascii="Times New Roman" w:hAnsi="Times New Roman" w:cs="Times New Roman"/>
          <w:sz w:val="28"/>
          <w:szCs w:val="28"/>
        </w:rPr>
        <w:t xml:space="preserve">2, 3, </w:t>
      </w:r>
      <w:r w:rsidR="00493A65" w:rsidRPr="00BD6118">
        <w:rPr>
          <w:rFonts w:ascii="Times New Roman" w:hAnsi="Times New Roman" w:cs="Times New Roman"/>
          <w:sz w:val="28"/>
          <w:szCs w:val="28"/>
        </w:rPr>
        <w:t>4,</w:t>
      </w:r>
      <w:r w:rsidR="00493A65">
        <w:rPr>
          <w:rFonts w:ascii="Times New Roman" w:hAnsi="Times New Roman" w:cs="Times New Roman"/>
          <w:sz w:val="28"/>
          <w:szCs w:val="28"/>
        </w:rPr>
        <w:t xml:space="preserve"> 7, </w:t>
      </w:r>
      <w:r w:rsidR="00493A65" w:rsidRPr="00BD6118">
        <w:rPr>
          <w:rFonts w:ascii="Times New Roman" w:hAnsi="Times New Roman" w:cs="Times New Roman"/>
          <w:sz w:val="28"/>
          <w:szCs w:val="28"/>
        </w:rPr>
        <w:t>10 Правил проведения карантинных фитосанитарных обследований, утвержденного Приказом Минсельхоза РФ от 22 апреля 2009 года № 160</w:t>
      </w:r>
      <w:r w:rsidR="00493A65">
        <w:rPr>
          <w:rFonts w:ascii="Times New Roman" w:hAnsi="Times New Roman" w:cs="Times New Roman"/>
          <w:sz w:val="28"/>
          <w:szCs w:val="28"/>
        </w:rPr>
        <w:t>.</w:t>
      </w:r>
      <w:r w:rsidR="00493A65" w:rsidRPr="00BD6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E4" w:rsidRDefault="00493A65" w:rsidP="00493A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также выдано предписание, сроком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20.06.2017 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CA537F">
        <w:rPr>
          <w:sz w:val="28"/>
          <w:szCs w:val="28"/>
        </w:rPr>
        <w:t>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95" w:rsidRDefault="009A6595" w:rsidP="001E149D">
      <w:pPr>
        <w:spacing w:after="0" w:line="240" w:lineRule="auto"/>
      </w:pPr>
      <w:r>
        <w:separator/>
      </w:r>
    </w:p>
  </w:endnote>
  <w:endnote w:type="continuationSeparator" w:id="0">
    <w:p w:rsidR="009A6595" w:rsidRDefault="009A6595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95" w:rsidRDefault="009A6595" w:rsidP="001E149D">
      <w:pPr>
        <w:spacing w:after="0" w:line="240" w:lineRule="auto"/>
      </w:pPr>
      <w:r>
        <w:separator/>
      </w:r>
    </w:p>
  </w:footnote>
  <w:footnote w:type="continuationSeparator" w:id="0">
    <w:p w:rsidR="009A6595" w:rsidRDefault="009A6595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47749"/>
    <w:rsid w:val="00132798"/>
    <w:rsid w:val="00144BE4"/>
    <w:rsid w:val="001579CC"/>
    <w:rsid w:val="001B2E5E"/>
    <w:rsid w:val="001E149D"/>
    <w:rsid w:val="00253DAA"/>
    <w:rsid w:val="002E0E1E"/>
    <w:rsid w:val="003144D4"/>
    <w:rsid w:val="003477EF"/>
    <w:rsid w:val="003677ED"/>
    <w:rsid w:val="003810C7"/>
    <w:rsid w:val="003B6C12"/>
    <w:rsid w:val="00411778"/>
    <w:rsid w:val="004376E1"/>
    <w:rsid w:val="00462077"/>
    <w:rsid w:val="00484C91"/>
    <w:rsid w:val="00493A65"/>
    <w:rsid w:val="004B315F"/>
    <w:rsid w:val="005448F0"/>
    <w:rsid w:val="00566AF8"/>
    <w:rsid w:val="00582A7D"/>
    <w:rsid w:val="00597569"/>
    <w:rsid w:val="005C0AC7"/>
    <w:rsid w:val="005D2B91"/>
    <w:rsid w:val="00730079"/>
    <w:rsid w:val="007819C7"/>
    <w:rsid w:val="007D4032"/>
    <w:rsid w:val="007D55D1"/>
    <w:rsid w:val="008623BD"/>
    <w:rsid w:val="008F0A98"/>
    <w:rsid w:val="008F5F9F"/>
    <w:rsid w:val="00914D3F"/>
    <w:rsid w:val="00916A88"/>
    <w:rsid w:val="009A6595"/>
    <w:rsid w:val="009E53DF"/>
    <w:rsid w:val="009E75B3"/>
    <w:rsid w:val="00A809E0"/>
    <w:rsid w:val="00A83500"/>
    <w:rsid w:val="00A83FAD"/>
    <w:rsid w:val="00A86FD7"/>
    <w:rsid w:val="00B52E84"/>
    <w:rsid w:val="00B70647"/>
    <w:rsid w:val="00E40254"/>
    <w:rsid w:val="00EB07E4"/>
    <w:rsid w:val="00F57F8E"/>
    <w:rsid w:val="00F8678C"/>
    <w:rsid w:val="00F90CE2"/>
    <w:rsid w:val="00F95667"/>
    <w:rsid w:val="00FB05EE"/>
    <w:rsid w:val="00FB67AD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kr09</cp:lastModifiedBy>
  <cp:revision>15</cp:revision>
  <cp:lastPrinted>2016-09-27T05:20:00Z</cp:lastPrinted>
  <dcterms:created xsi:type="dcterms:W3CDTF">2015-07-09T04:17:00Z</dcterms:created>
  <dcterms:modified xsi:type="dcterms:W3CDTF">2017-05-17T05:46:00Z</dcterms:modified>
</cp:coreProperties>
</file>