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 xml:space="preserve">Волковский сельсовет муниципального района </w:t>
      </w:r>
      <w:r>
        <w:rPr>
          <w:b w:val="false"/>
          <w:sz w:val="28"/>
          <w:szCs w:val="28"/>
        </w:rPr>
        <w:t>Благовещеский район Республики Башкортостан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27 июля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Волковский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Благовещеский район Республики Башкортостан. В ходе проверки выявлено нарушение, выразившееся в невыполнении обязательных мероприятий по улучшению земель, защите земель  и охраны почвы от ветровой  и водной эрозии и предотвращению других процессов и иных негативных воздействий на окружающую среду, ухудшающих качественное состояние земель, а именно на земельном участке сельскохозяйственного назначения в границах кадастрового квартала 02:15:040501 на площади 0,1008 га допущено загрязнение (захламление) земель отходами производства и потребления.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данному факту государственным инспектором отдела государственного земельного надзора в отношении главы сельского поселения составлен протокол об административном правонарушении по ч. 2 ст. 8.7 КоАП РФ. Выдано предписание об устранении нарушений законодательства в сфере охраны и использования земельных участков сельскохозяйственного назначения  со сроком исполнения  до 01.10.2017 года.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4876800" cy="2560320"/>
            <wp:effectExtent l="0" t="0" r="0" b="0"/>
            <wp:docPr id="1" name="Рисунок 1" descr="C:\Users\z02\Desktop\картинки\свалк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свалка_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 w:before="0" w:after="200"/>
        <w:ind w:hanging="709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85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1234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487249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422e24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234b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872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LibreOffice/5.2.2.2$Linux_X86_64 LibreOffice_project/20m0$Build-2</Application>
  <Pages>1</Pages>
  <Words>150</Words>
  <Characters>1135</Characters>
  <CharactersWithSpaces>1289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2017-07-28T05:44:00Z</dcterms:created>
  <dc:creator>z02</dc:creator>
  <dc:description/>
  <dc:language>ru-RU</dc:language>
  <cp:lastModifiedBy/>
  <cp:lastPrinted>2017-06-05T11:11:00Z</cp:lastPrinted>
  <dcterms:modified xsi:type="dcterms:W3CDTF">2017-08-11T09:13:51Z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