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50" w:rsidRDefault="00355D68" w:rsidP="006179A6">
      <w:pPr>
        <w:pStyle w:val="a3"/>
        <w:shd w:val="clear" w:color="auto" w:fill="FFFFFF"/>
        <w:spacing w:before="0" w:beforeAutospacing="0" w:after="0" w:afterAutospacing="0" w:line="276" w:lineRule="auto"/>
        <w:jc w:val="right"/>
        <w:rPr>
          <w:rFonts w:ascii="Arial" w:hAnsi="Arial" w:cs="Arial"/>
          <w:b/>
          <w:color w:val="000000"/>
          <w:sz w:val="28"/>
          <w:szCs w:val="28"/>
        </w:rPr>
      </w:pPr>
      <w:r w:rsidRPr="00CA3CC6">
        <w:rPr>
          <w:rFonts w:ascii="Arial" w:hAnsi="Arial" w:cs="Arial"/>
          <w:b/>
          <w:color w:val="000000"/>
          <w:sz w:val="28"/>
          <w:szCs w:val="28"/>
        </w:rPr>
        <w:t xml:space="preserve">Выступление на </w:t>
      </w:r>
      <w:r w:rsidR="000E1B50">
        <w:rPr>
          <w:rFonts w:ascii="Arial" w:hAnsi="Arial" w:cs="Arial"/>
          <w:b/>
          <w:color w:val="000000"/>
          <w:sz w:val="28"/>
          <w:szCs w:val="28"/>
        </w:rPr>
        <w:t xml:space="preserve">публичных мероприятиях </w:t>
      </w:r>
    </w:p>
    <w:p w:rsidR="00355D68" w:rsidRPr="00CA3CC6" w:rsidRDefault="000E1B50" w:rsidP="006179A6">
      <w:pPr>
        <w:pStyle w:val="a3"/>
        <w:shd w:val="clear" w:color="auto" w:fill="FFFFFF"/>
        <w:spacing w:before="0" w:beforeAutospacing="0" w:after="0" w:afterAutospacing="0" w:line="276" w:lineRule="auto"/>
        <w:jc w:val="right"/>
        <w:rPr>
          <w:rFonts w:ascii="Arial" w:hAnsi="Arial" w:cs="Arial"/>
          <w:b/>
          <w:color w:val="000000"/>
          <w:sz w:val="28"/>
          <w:szCs w:val="28"/>
        </w:rPr>
      </w:pPr>
      <w:r>
        <w:rPr>
          <w:rFonts w:ascii="Arial" w:hAnsi="Arial" w:cs="Arial"/>
          <w:b/>
          <w:color w:val="000000"/>
          <w:sz w:val="28"/>
          <w:szCs w:val="28"/>
        </w:rPr>
        <w:t xml:space="preserve">с подконтрольными субъектами </w:t>
      </w:r>
      <w:r w:rsidR="001816A0">
        <w:rPr>
          <w:rFonts w:ascii="Arial" w:hAnsi="Arial" w:cs="Arial"/>
          <w:b/>
          <w:color w:val="000000"/>
          <w:sz w:val="28"/>
          <w:szCs w:val="28"/>
        </w:rPr>
        <w:t>по вопросам ветеринарии</w:t>
      </w:r>
    </w:p>
    <w:p w:rsidR="003C0E01" w:rsidRPr="00CA3CC6" w:rsidRDefault="003C0E01" w:rsidP="00355D68">
      <w:pPr>
        <w:pStyle w:val="a3"/>
        <w:shd w:val="clear" w:color="auto" w:fill="FFFFFF"/>
        <w:spacing w:before="0" w:beforeAutospacing="0" w:after="0" w:afterAutospacing="0" w:line="276" w:lineRule="auto"/>
        <w:jc w:val="right"/>
        <w:rPr>
          <w:rFonts w:ascii="Arial" w:hAnsi="Arial" w:cs="Arial"/>
          <w:color w:val="000000"/>
          <w:sz w:val="28"/>
          <w:szCs w:val="28"/>
        </w:rPr>
      </w:pPr>
    </w:p>
    <w:p w:rsidR="003C0E01" w:rsidRPr="00CA3CC6" w:rsidRDefault="00AD6F38" w:rsidP="00355D68">
      <w:pPr>
        <w:pStyle w:val="a3"/>
        <w:shd w:val="clear" w:color="auto" w:fill="FFFFFF"/>
        <w:spacing w:before="0" w:beforeAutospacing="0" w:after="0" w:afterAutospacing="0" w:line="276" w:lineRule="auto"/>
        <w:jc w:val="right"/>
        <w:rPr>
          <w:rFonts w:ascii="Arial" w:hAnsi="Arial" w:cs="Arial"/>
          <w:color w:val="000000"/>
          <w:sz w:val="28"/>
          <w:szCs w:val="28"/>
        </w:rPr>
      </w:pPr>
      <w:r>
        <w:rPr>
          <w:rFonts w:ascii="Arial" w:hAnsi="Arial" w:cs="Arial"/>
          <w:color w:val="000000"/>
          <w:sz w:val="28"/>
          <w:szCs w:val="28"/>
        </w:rPr>
        <w:t>г.Уфа, ФГБОУ ВО Башкирский ГАУ</w:t>
      </w:r>
    </w:p>
    <w:p w:rsidR="00355D68" w:rsidRPr="00CA3CC6" w:rsidRDefault="00AD6F38" w:rsidP="00355D68">
      <w:pPr>
        <w:pStyle w:val="a3"/>
        <w:shd w:val="clear" w:color="auto" w:fill="FFFFFF"/>
        <w:spacing w:before="0" w:beforeAutospacing="0" w:after="0" w:afterAutospacing="0" w:line="276" w:lineRule="auto"/>
        <w:jc w:val="right"/>
        <w:rPr>
          <w:rFonts w:ascii="Arial" w:hAnsi="Arial" w:cs="Arial"/>
          <w:color w:val="000000"/>
          <w:sz w:val="28"/>
          <w:szCs w:val="28"/>
        </w:rPr>
      </w:pPr>
      <w:r>
        <w:rPr>
          <w:rFonts w:ascii="Arial" w:hAnsi="Arial" w:cs="Arial"/>
          <w:color w:val="000000"/>
          <w:sz w:val="28"/>
          <w:szCs w:val="28"/>
        </w:rPr>
        <w:t>14</w:t>
      </w:r>
      <w:r w:rsidR="003C0E01" w:rsidRPr="00CA3CC6">
        <w:rPr>
          <w:rFonts w:ascii="Arial" w:hAnsi="Arial" w:cs="Arial"/>
          <w:color w:val="000000"/>
          <w:sz w:val="28"/>
          <w:szCs w:val="28"/>
        </w:rPr>
        <w:t>.0</w:t>
      </w:r>
      <w:r>
        <w:rPr>
          <w:rFonts w:ascii="Arial" w:hAnsi="Arial" w:cs="Arial"/>
          <w:color w:val="000000"/>
          <w:sz w:val="28"/>
          <w:szCs w:val="28"/>
        </w:rPr>
        <w:t>4</w:t>
      </w:r>
      <w:r w:rsidR="003C0E01" w:rsidRPr="00CA3CC6">
        <w:rPr>
          <w:rFonts w:ascii="Arial" w:hAnsi="Arial" w:cs="Arial"/>
          <w:color w:val="000000"/>
          <w:sz w:val="28"/>
          <w:szCs w:val="28"/>
        </w:rPr>
        <w:t>.2017 г.</w:t>
      </w:r>
      <w:r w:rsidR="00355D68" w:rsidRPr="00CA3CC6">
        <w:rPr>
          <w:rFonts w:ascii="Arial" w:hAnsi="Arial" w:cs="Arial"/>
          <w:color w:val="000000"/>
          <w:sz w:val="28"/>
          <w:szCs w:val="28"/>
        </w:rPr>
        <w:t xml:space="preserve"> </w:t>
      </w:r>
    </w:p>
    <w:p w:rsidR="003C0E01" w:rsidRPr="00CA3CC6" w:rsidRDefault="003C0E01" w:rsidP="003C0E01">
      <w:pPr>
        <w:pStyle w:val="a3"/>
        <w:shd w:val="clear" w:color="auto" w:fill="FFFFFF"/>
        <w:spacing w:before="0" w:beforeAutospacing="0" w:after="0" w:afterAutospacing="0" w:line="276" w:lineRule="auto"/>
        <w:jc w:val="center"/>
        <w:rPr>
          <w:rFonts w:ascii="Arial" w:hAnsi="Arial" w:cs="Arial"/>
          <w:color w:val="000000"/>
          <w:sz w:val="28"/>
          <w:szCs w:val="28"/>
        </w:rPr>
      </w:pPr>
    </w:p>
    <w:p w:rsidR="00AD6F38" w:rsidRDefault="003C0E01" w:rsidP="003C0E01">
      <w:pPr>
        <w:tabs>
          <w:tab w:val="left" w:pos="0"/>
        </w:tabs>
        <w:contextualSpacing/>
        <w:jc w:val="center"/>
        <w:rPr>
          <w:rFonts w:ascii="Arial" w:hAnsi="Arial" w:cs="Arial"/>
          <w:sz w:val="28"/>
          <w:szCs w:val="28"/>
        </w:rPr>
      </w:pPr>
      <w:r w:rsidRPr="00CA3CC6">
        <w:rPr>
          <w:rFonts w:ascii="Arial" w:hAnsi="Arial" w:cs="Arial"/>
          <w:sz w:val="28"/>
          <w:szCs w:val="28"/>
        </w:rPr>
        <w:t xml:space="preserve">Уважаемые </w:t>
      </w:r>
      <w:r w:rsidR="00AD6F38">
        <w:rPr>
          <w:rFonts w:ascii="Arial" w:hAnsi="Arial" w:cs="Arial"/>
          <w:sz w:val="28"/>
          <w:szCs w:val="28"/>
        </w:rPr>
        <w:t xml:space="preserve">коллеги, приглашенные, </w:t>
      </w:r>
    </w:p>
    <w:p w:rsidR="00355D68" w:rsidRDefault="003337E9" w:rsidP="003C0E01">
      <w:pPr>
        <w:tabs>
          <w:tab w:val="left" w:pos="0"/>
        </w:tabs>
        <w:contextualSpacing/>
        <w:jc w:val="center"/>
        <w:rPr>
          <w:rFonts w:ascii="Arial" w:hAnsi="Arial" w:cs="Arial"/>
          <w:sz w:val="28"/>
          <w:szCs w:val="28"/>
        </w:rPr>
      </w:pPr>
      <w:r>
        <w:rPr>
          <w:rFonts w:ascii="Arial" w:hAnsi="Arial" w:cs="Arial"/>
          <w:sz w:val="28"/>
          <w:szCs w:val="28"/>
        </w:rPr>
        <w:t xml:space="preserve">участники </w:t>
      </w:r>
      <w:r w:rsidR="00AD6F38">
        <w:rPr>
          <w:rFonts w:ascii="Arial" w:hAnsi="Arial" w:cs="Arial"/>
          <w:sz w:val="28"/>
          <w:szCs w:val="28"/>
        </w:rPr>
        <w:t>публичных мероприятий</w:t>
      </w:r>
      <w:r w:rsidR="003C0E01" w:rsidRPr="00CA3CC6">
        <w:rPr>
          <w:rFonts w:ascii="Arial" w:hAnsi="Arial" w:cs="Arial"/>
          <w:sz w:val="28"/>
          <w:szCs w:val="28"/>
        </w:rPr>
        <w:t>!</w:t>
      </w:r>
    </w:p>
    <w:p w:rsidR="00AD6F38" w:rsidRPr="00CA3CC6" w:rsidRDefault="00AD6F38" w:rsidP="003C0E01">
      <w:pPr>
        <w:tabs>
          <w:tab w:val="left" w:pos="0"/>
        </w:tabs>
        <w:contextualSpacing/>
        <w:jc w:val="center"/>
        <w:rPr>
          <w:rFonts w:ascii="Arial" w:hAnsi="Arial" w:cs="Arial"/>
          <w:sz w:val="28"/>
          <w:szCs w:val="28"/>
        </w:rPr>
      </w:pPr>
    </w:p>
    <w:p w:rsidR="00C63536" w:rsidRPr="00CA3CC6" w:rsidRDefault="003C0E01" w:rsidP="00122C52">
      <w:pPr>
        <w:pStyle w:val="a3"/>
        <w:shd w:val="clear" w:color="auto" w:fill="FFFFFF"/>
        <w:spacing w:before="0" w:beforeAutospacing="0" w:after="0" w:afterAutospacing="0" w:line="276" w:lineRule="auto"/>
        <w:jc w:val="both"/>
        <w:rPr>
          <w:rFonts w:ascii="Arial" w:hAnsi="Arial" w:cs="Arial"/>
          <w:b/>
          <w:color w:val="000000"/>
          <w:sz w:val="28"/>
          <w:szCs w:val="28"/>
        </w:rPr>
      </w:pPr>
      <w:r w:rsidRPr="00CA3CC6">
        <w:rPr>
          <w:rFonts w:ascii="Arial" w:hAnsi="Arial" w:cs="Arial"/>
          <w:b/>
          <w:color w:val="000000"/>
          <w:sz w:val="28"/>
          <w:szCs w:val="28"/>
        </w:rPr>
        <w:t>Слайд 1</w:t>
      </w:r>
    </w:p>
    <w:p w:rsidR="00D505C2" w:rsidRPr="00285C31" w:rsidRDefault="00D505C2" w:rsidP="0049098D">
      <w:pPr>
        <w:spacing w:after="0"/>
        <w:ind w:firstLine="709"/>
        <w:jc w:val="both"/>
        <w:rPr>
          <w:rFonts w:ascii="Arial" w:hAnsi="Arial" w:cs="Arial"/>
          <w:sz w:val="28"/>
          <w:szCs w:val="28"/>
          <w:shd w:val="clear" w:color="auto" w:fill="FFFFFF"/>
        </w:rPr>
      </w:pPr>
      <w:r w:rsidRPr="00285C31">
        <w:rPr>
          <w:rFonts w:ascii="Arial" w:hAnsi="Arial" w:cs="Arial"/>
          <w:sz w:val="28"/>
          <w:szCs w:val="28"/>
          <w:shd w:val="clear" w:color="auto" w:fill="FFFFFF"/>
        </w:rPr>
        <w:t xml:space="preserve">Приветствую всех собравшихся в зале и предлагаю начать работу. </w:t>
      </w:r>
    </w:p>
    <w:p w:rsidR="009C6FFC" w:rsidRPr="00285C31" w:rsidRDefault="0039583A" w:rsidP="0049098D">
      <w:pPr>
        <w:spacing w:after="0"/>
        <w:ind w:firstLine="709"/>
        <w:jc w:val="both"/>
        <w:rPr>
          <w:rFonts w:ascii="Arial" w:hAnsi="Arial" w:cs="Arial"/>
          <w:b/>
          <w:sz w:val="28"/>
          <w:szCs w:val="28"/>
        </w:rPr>
      </w:pPr>
      <w:r w:rsidRPr="00285C31">
        <w:rPr>
          <w:rFonts w:ascii="Arial" w:hAnsi="Arial" w:cs="Arial"/>
          <w:b/>
          <w:sz w:val="28"/>
          <w:szCs w:val="28"/>
        </w:rPr>
        <w:t>Сегодня мы пригласили вас в этот зал, любезно предоставленный нам родным для многих Аграрным университетом для того, чтобы рассказать о тех изменениях, которые касаются</w:t>
      </w:r>
      <w:r w:rsidR="009C6FFC" w:rsidRPr="00285C31">
        <w:rPr>
          <w:rFonts w:ascii="Arial" w:hAnsi="Arial" w:cs="Arial"/>
          <w:b/>
          <w:sz w:val="28"/>
          <w:szCs w:val="28"/>
        </w:rPr>
        <w:t xml:space="preserve"> исполнения обязательных требований теми, кто поднадзорен Федеральной службе по ветеринарному и фитосанитарному надзору</w:t>
      </w:r>
      <w:r w:rsidR="003D6815" w:rsidRPr="00285C31">
        <w:rPr>
          <w:rFonts w:ascii="Arial" w:hAnsi="Arial" w:cs="Arial"/>
          <w:b/>
          <w:sz w:val="28"/>
          <w:szCs w:val="28"/>
        </w:rPr>
        <w:t xml:space="preserve"> в части осуществляемого нами государственного ветеринарного надзора</w:t>
      </w:r>
      <w:r w:rsidR="009C6FFC" w:rsidRPr="00285C31">
        <w:rPr>
          <w:rFonts w:ascii="Arial" w:hAnsi="Arial" w:cs="Arial"/>
          <w:b/>
          <w:sz w:val="28"/>
          <w:szCs w:val="28"/>
        </w:rPr>
        <w:t>.</w:t>
      </w:r>
    </w:p>
    <w:p w:rsidR="003D6815" w:rsidRPr="00285C31" w:rsidRDefault="003D6815" w:rsidP="0049098D">
      <w:pPr>
        <w:spacing w:after="0"/>
        <w:ind w:firstLine="709"/>
        <w:jc w:val="both"/>
        <w:rPr>
          <w:rFonts w:ascii="Arial" w:hAnsi="Arial" w:cs="Arial"/>
          <w:b/>
          <w:sz w:val="28"/>
          <w:szCs w:val="28"/>
        </w:rPr>
      </w:pPr>
      <w:r w:rsidRPr="00285C31">
        <w:rPr>
          <w:rFonts w:ascii="Arial" w:hAnsi="Arial" w:cs="Arial"/>
          <w:b/>
          <w:sz w:val="28"/>
          <w:szCs w:val="28"/>
        </w:rPr>
        <w:t>Для начала ознакомлю вас с регламентом нашего публичного мероприятия (</w:t>
      </w:r>
      <w:r w:rsidRPr="00285C31">
        <w:rPr>
          <w:rFonts w:ascii="Arial" w:hAnsi="Arial" w:cs="Arial"/>
          <w:i/>
          <w:sz w:val="28"/>
          <w:szCs w:val="28"/>
        </w:rPr>
        <w:t>зачитать регламент</w:t>
      </w:r>
      <w:r w:rsidRPr="00285C31">
        <w:rPr>
          <w:rFonts w:ascii="Arial" w:hAnsi="Arial" w:cs="Arial"/>
          <w:b/>
          <w:sz w:val="28"/>
          <w:szCs w:val="28"/>
        </w:rPr>
        <w:t>).</w:t>
      </w:r>
    </w:p>
    <w:p w:rsidR="003D6815" w:rsidRPr="00285C31" w:rsidRDefault="003D6815" w:rsidP="0049098D">
      <w:pPr>
        <w:spacing w:after="0"/>
        <w:ind w:firstLine="709"/>
        <w:jc w:val="both"/>
        <w:rPr>
          <w:rFonts w:ascii="Arial" w:hAnsi="Arial" w:cs="Arial"/>
          <w:b/>
          <w:sz w:val="28"/>
          <w:szCs w:val="28"/>
        </w:rPr>
      </w:pPr>
    </w:p>
    <w:p w:rsidR="00D505C2" w:rsidRPr="00285C31" w:rsidRDefault="00D505C2" w:rsidP="00D505C2">
      <w:pPr>
        <w:spacing w:after="0"/>
        <w:ind w:firstLine="709"/>
        <w:jc w:val="both"/>
        <w:rPr>
          <w:rFonts w:ascii="Arial" w:hAnsi="Arial" w:cs="Arial"/>
          <w:b/>
          <w:sz w:val="28"/>
          <w:szCs w:val="28"/>
        </w:rPr>
      </w:pPr>
      <w:r w:rsidRPr="00285C31">
        <w:rPr>
          <w:rFonts w:ascii="Arial" w:hAnsi="Arial" w:cs="Arial"/>
          <w:sz w:val="28"/>
          <w:szCs w:val="28"/>
          <w:shd w:val="clear" w:color="auto" w:fill="FFFFFF"/>
        </w:rPr>
        <w:t>Наверное</w:t>
      </w:r>
      <w:r w:rsidR="003D6815" w:rsidRPr="00285C31">
        <w:rPr>
          <w:rFonts w:ascii="Arial" w:hAnsi="Arial" w:cs="Arial"/>
          <w:sz w:val="28"/>
          <w:szCs w:val="28"/>
          <w:shd w:val="clear" w:color="auto" w:fill="FFFFFF"/>
        </w:rPr>
        <w:t xml:space="preserve"> не ошибусь, если </w:t>
      </w:r>
      <w:r w:rsidR="00285C31" w:rsidRPr="00285C31">
        <w:rPr>
          <w:rFonts w:ascii="Arial" w:hAnsi="Arial" w:cs="Arial"/>
          <w:sz w:val="28"/>
          <w:szCs w:val="28"/>
          <w:shd w:val="clear" w:color="auto" w:fill="FFFFFF"/>
        </w:rPr>
        <w:t>ска</w:t>
      </w:r>
      <w:r w:rsidR="003D6815" w:rsidRPr="00285C31">
        <w:rPr>
          <w:rFonts w:ascii="Arial" w:hAnsi="Arial" w:cs="Arial"/>
          <w:sz w:val="28"/>
          <w:szCs w:val="28"/>
          <w:shd w:val="clear" w:color="auto" w:fill="FFFFFF"/>
        </w:rPr>
        <w:t>жу что</w:t>
      </w:r>
      <w:r w:rsidRPr="00285C31">
        <w:rPr>
          <w:rFonts w:ascii="Arial" w:hAnsi="Arial" w:cs="Arial"/>
          <w:sz w:val="28"/>
          <w:szCs w:val="28"/>
          <w:shd w:val="clear" w:color="auto" w:fill="FFFFFF"/>
        </w:rPr>
        <w:t xml:space="preserve"> в стране не осталось ни одного человека, ведущего предпринимательскую деятельность, который бы не слышал или не почувствовал первые результаты </w:t>
      </w:r>
      <w:r w:rsidRPr="00285C31">
        <w:rPr>
          <w:rFonts w:ascii="Arial" w:hAnsi="Arial" w:cs="Arial"/>
          <w:b/>
          <w:sz w:val="28"/>
          <w:szCs w:val="28"/>
        </w:rPr>
        <w:t xml:space="preserve">проводимой в Российской Федерации реформы контрольно-надзорной деятельности. </w:t>
      </w:r>
    </w:p>
    <w:p w:rsidR="00983E01" w:rsidRPr="00285C31" w:rsidRDefault="004D2231" w:rsidP="0049098D">
      <w:pPr>
        <w:spacing w:after="0"/>
        <w:ind w:firstLine="709"/>
        <w:jc w:val="both"/>
        <w:rPr>
          <w:rFonts w:ascii="Arial" w:hAnsi="Arial" w:cs="Arial"/>
          <w:b/>
          <w:sz w:val="28"/>
          <w:szCs w:val="28"/>
        </w:rPr>
      </w:pPr>
      <w:r w:rsidRPr="00285C31">
        <w:rPr>
          <w:rFonts w:ascii="Arial" w:hAnsi="Arial" w:cs="Arial"/>
          <w:b/>
          <w:sz w:val="28"/>
          <w:szCs w:val="28"/>
        </w:rPr>
        <w:t>Сегодня м</w:t>
      </w:r>
      <w:r w:rsidR="009C6FFC" w:rsidRPr="00285C31">
        <w:rPr>
          <w:rFonts w:ascii="Arial" w:hAnsi="Arial" w:cs="Arial"/>
          <w:b/>
          <w:sz w:val="28"/>
          <w:szCs w:val="28"/>
        </w:rPr>
        <w:t>ы хотим рассказать вам о тех мероприятиях</w:t>
      </w:r>
      <w:r w:rsidR="00983E01" w:rsidRPr="00285C31">
        <w:rPr>
          <w:rFonts w:ascii="Arial" w:hAnsi="Arial" w:cs="Arial"/>
          <w:b/>
          <w:sz w:val="28"/>
          <w:szCs w:val="28"/>
        </w:rPr>
        <w:t xml:space="preserve"> и требованиях</w:t>
      </w:r>
      <w:r w:rsidR="009C6FFC" w:rsidRPr="00285C31">
        <w:rPr>
          <w:rFonts w:ascii="Arial" w:hAnsi="Arial" w:cs="Arial"/>
          <w:b/>
          <w:sz w:val="28"/>
          <w:szCs w:val="28"/>
        </w:rPr>
        <w:t xml:space="preserve">, которые так или иначе уже прочно вошли в </w:t>
      </w:r>
      <w:r w:rsidR="00983E01" w:rsidRPr="00285C31">
        <w:rPr>
          <w:rFonts w:ascii="Arial" w:hAnsi="Arial" w:cs="Arial"/>
          <w:b/>
          <w:sz w:val="28"/>
          <w:szCs w:val="28"/>
        </w:rPr>
        <w:t>нашу жизнь</w:t>
      </w:r>
      <w:r w:rsidR="009C6FFC" w:rsidRPr="00285C31">
        <w:rPr>
          <w:rFonts w:ascii="Arial" w:hAnsi="Arial" w:cs="Arial"/>
          <w:b/>
          <w:sz w:val="28"/>
          <w:szCs w:val="28"/>
        </w:rPr>
        <w:t xml:space="preserve">, а также </w:t>
      </w:r>
      <w:r w:rsidR="00983E01" w:rsidRPr="00285C31">
        <w:rPr>
          <w:rFonts w:ascii="Arial" w:hAnsi="Arial" w:cs="Arial"/>
          <w:b/>
          <w:sz w:val="28"/>
          <w:szCs w:val="28"/>
        </w:rPr>
        <w:t xml:space="preserve">поделиться теми нововведениями, которые помогут вам вести </w:t>
      </w:r>
      <w:r w:rsidR="00285C31">
        <w:rPr>
          <w:rFonts w:ascii="Arial" w:hAnsi="Arial" w:cs="Arial"/>
          <w:b/>
          <w:sz w:val="28"/>
          <w:szCs w:val="28"/>
        </w:rPr>
        <w:t xml:space="preserve">нормальную </w:t>
      </w:r>
      <w:r w:rsidR="00983E01" w:rsidRPr="00285C31">
        <w:rPr>
          <w:rFonts w:ascii="Arial" w:hAnsi="Arial" w:cs="Arial"/>
          <w:b/>
          <w:sz w:val="28"/>
          <w:szCs w:val="28"/>
        </w:rPr>
        <w:t>хозяйственную деятельность.</w:t>
      </w:r>
    </w:p>
    <w:p w:rsidR="00256792" w:rsidRPr="00285C31" w:rsidRDefault="0039583A" w:rsidP="0049098D">
      <w:pPr>
        <w:spacing w:after="0"/>
        <w:ind w:firstLine="709"/>
        <w:jc w:val="both"/>
        <w:rPr>
          <w:rFonts w:ascii="Arial" w:hAnsi="Arial" w:cs="Arial"/>
          <w:sz w:val="28"/>
          <w:szCs w:val="28"/>
        </w:rPr>
      </w:pPr>
      <w:r w:rsidRPr="00285C31">
        <w:rPr>
          <w:rFonts w:ascii="Arial" w:hAnsi="Arial" w:cs="Arial"/>
          <w:b/>
          <w:sz w:val="28"/>
          <w:szCs w:val="28"/>
        </w:rPr>
        <w:t>П</w:t>
      </w:r>
      <w:r w:rsidR="00D0300E" w:rsidRPr="00285C31">
        <w:rPr>
          <w:rFonts w:ascii="Arial" w:hAnsi="Arial" w:cs="Arial"/>
          <w:sz w:val="28"/>
          <w:szCs w:val="28"/>
        </w:rPr>
        <w:t>режде всего</w:t>
      </w:r>
      <w:r w:rsidR="0012222D" w:rsidRPr="00285C31">
        <w:rPr>
          <w:rFonts w:ascii="Arial" w:hAnsi="Arial" w:cs="Arial"/>
          <w:sz w:val="28"/>
          <w:szCs w:val="28"/>
        </w:rPr>
        <w:t xml:space="preserve"> это конечно же связано с введением надзорных каникул</w:t>
      </w:r>
      <w:r w:rsidR="0012222D" w:rsidRPr="00285C31">
        <w:rPr>
          <w:rFonts w:ascii="Arial" w:hAnsi="Arial" w:cs="Arial"/>
          <w:b/>
          <w:sz w:val="28"/>
          <w:szCs w:val="28"/>
        </w:rPr>
        <w:t xml:space="preserve"> </w:t>
      </w:r>
      <w:r w:rsidR="0012222D" w:rsidRPr="00285C31">
        <w:rPr>
          <w:rFonts w:ascii="Arial" w:hAnsi="Arial" w:cs="Arial"/>
          <w:sz w:val="28"/>
          <w:szCs w:val="28"/>
        </w:rPr>
        <w:t>для субъектов малого и среднего предпринимательства до 2018 года</w:t>
      </w:r>
      <w:r w:rsidR="00D0300E" w:rsidRPr="00285C31">
        <w:rPr>
          <w:rFonts w:ascii="Arial" w:hAnsi="Arial" w:cs="Arial"/>
          <w:sz w:val="28"/>
          <w:szCs w:val="28"/>
        </w:rPr>
        <w:t xml:space="preserve"> включительно</w:t>
      </w:r>
      <w:r w:rsidR="0012222D" w:rsidRPr="00285C31">
        <w:rPr>
          <w:rFonts w:ascii="Arial" w:hAnsi="Arial" w:cs="Arial"/>
          <w:sz w:val="28"/>
          <w:szCs w:val="28"/>
        </w:rPr>
        <w:t>.</w:t>
      </w:r>
      <w:r w:rsidR="00512AE1" w:rsidRPr="00285C31">
        <w:rPr>
          <w:rFonts w:ascii="Arial" w:hAnsi="Arial" w:cs="Arial"/>
          <w:sz w:val="28"/>
          <w:szCs w:val="28"/>
        </w:rPr>
        <w:t xml:space="preserve"> </w:t>
      </w:r>
    </w:p>
    <w:p w:rsidR="00256792" w:rsidRPr="00285C31" w:rsidRDefault="00256792" w:rsidP="00256792">
      <w:pPr>
        <w:ind w:firstLine="709"/>
        <w:contextualSpacing/>
        <w:jc w:val="both"/>
        <w:rPr>
          <w:rFonts w:ascii="Arial" w:hAnsi="Arial" w:cs="Arial"/>
          <w:sz w:val="28"/>
          <w:szCs w:val="32"/>
        </w:rPr>
      </w:pPr>
      <w:r w:rsidRPr="00285C31">
        <w:rPr>
          <w:rFonts w:ascii="Arial" w:hAnsi="Arial" w:cs="Arial"/>
          <w:sz w:val="28"/>
          <w:szCs w:val="32"/>
        </w:rPr>
        <w:t xml:space="preserve">Вместе с тем это не означает, что </w:t>
      </w:r>
      <w:r w:rsidR="00E57835" w:rsidRPr="00285C31">
        <w:rPr>
          <w:rFonts w:ascii="Arial" w:hAnsi="Arial" w:cs="Arial"/>
          <w:sz w:val="28"/>
          <w:szCs w:val="32"/>
        </w:rPr>
        <w:t xml:space="preserve">эти хозяйствующие </w:t>
      </w:r>
      <w:r w:rsidRPr="00285C31">
        <w:rPr>
          <w:rFonts w:ascii="Arial" w:hAnsi="Arial" w:cs="Arial"/>
          <w:sz w:val="28"/>
          <w:szCs w:val="32"/>
        </w:rPr>
        <w:t xml:space="preserve">субъекты полностью вышли из под контроля, в том числе нашего Управления. </w:t>
      </w:r>
      <w:r w:rsidR="00E57835" w:rsidRPr="00285C31">
        <w:rPr>
          <w:rFonts w:ascii="Arial" w:hAnsi="Arial" w:cs="Arial"/>
          <w:sz w:val="28"/>
          <w:szCs w:val="32"/>
        </w:rPr>
        <w:t>В случаях поступления обращений и жалоб на вашу деятельность м</w:t>
      </w:r>
      <w:r w:rsidRPr="00285C31">
        <w:rPr>
          <w:rFonts w:ascii="Arial" w:hAnsi="Arial" w:cs="Arial"/>
          <w:sz w:val="28"/>
          <w:szCs w:val="32"/>
        </w:rPr>
        <w:t>ы проводим</w:t>
      </w:r>
      <w:r w:rsidR="00285C31">
        <w:rPr>
          <w:rFonts w:ascii="Arial" w:hAnsi="Arial" w:cs="Arial"/>
          <w:sz w:val="28"/>
          <w:szCs w:val="32"/>
        </w:rPr>
        <w:t xml:space="preserve"> административные расследования</w:t>
      </w:r>
      <w:r w:rsidRPr="00285C31">
        <w:rPr>
          <w:rFonts w:ascii="Arial" w:hAnsi="Arial" w:cs="Arial"/>
          <w:sz w:val="28"/>
          <w:szCs w:val="32"/>
        </w:rPr>
        <w:t xml:space="preserve">. Также при наличии сведений о готовящихся нарушениях или о признаках нарушений обязательных требований </w:t>
      </w:r>
      <w:r w:rsidR="00285C31">
        <w:rPr>
          <w:rFonts w:ascii="Arial" w:hAnsi="Arial" w:cs="Arial"/>
          <w:sz w:val="28"/>
          <w:szCs w:val="32"/>
        </w:rPr>
        <w:t>направля</w:t>
      </w:r>
      <w:r w:rsidRPr="00285C31">
        <w:rPr>
          <w:rFonts w:ascii="Arial" w:hAnsi="Arial" w:cs="Arial"/>
          <w:sz w:val="28"/>
          <w:szCs w:val="32"/>
        </w:rPr>
        <w:t xml:space="preserve">ем субъекту предостережение о недопустимости нарушения </w:t>
      </w:r>
      <w:r w:rsidR="00E57835" w:rsidRPr="00285C31">
        <w:rPr>
          <w:rFonts w:ascii="Arial" w:hAnsi="Arial" w:cs="Arial"/>
          <w:sz w:val="28"/>
          <w:szCs w:val="32"/>
        </w:rPr>
        <w:t>таких</w:t>
      </w:r>
      <w:r w:rsidRPr="00285C31">
        <w:rPr>
          <w:rFonts w:ascii="Arial" w:hAnsi="Arial" w:cs="Arial"/>
          <w:sz w:val="28"/>
          <w:szCs w:val="32"/>
        </w:rPr>
        <w:t xml:space="preserve"> требований и предлагаем принять меры по обеспечению их соблюдения.</w:t>
      </w:r>
      <w:r w:rsidR="007C5D97" w:rsidRPr="00285C31">
        <w:rPr>
          <w:rFonts w:ascii="Arial" w:hAnsi="Arial" w:cs="Arial"/>
          <w:sz w:val="28"/>
          <w:szCs w:val="32"/>
        </w:rPr>
        <w:t xml:space="preserve"> Кроме того, в целях выполнения отдельных задач, актуальных в связи с создающейся эпизоотической ситуацией в целом по </w:t>
      </w:r>
      <w:r w:rsidR="007C5D97" w:rsidRPr="00285C31">
        <w:rPr>
          <w:rFonts w:ascii="Arial" w:hAnsi="Arial" w:cs="Arial"/>
          <w:sz w:val="28"/>
          <w:szCs w:val="32"/>
        </w:rPr>
        <w:lastRenderedPageBreak/>
        <w:t xml:space="preserve">стране или на определенных ее территориях, по поручениям Правительства Российской Федерации нами могут проводится внеплановые проверки поднадзорного сообщества. </w:t>
      </w:r>
    </w:p>
    <w:p w:rsidR="00E57835" w:rsidRPr="00285C31" w:rsidRDefault="00E57835" w:rsidP="0039583A">
      <w:pPr>
        <w:autoSpaceDE w:val="0"/>
        <w:autoSpaceDN w:val="0"/>
        <w:adjustRightInd w:val="0"/>
        <w:ind w:firstLine="709"/>
        <w:contextualSpacing/>
        <w:jc w:val="both"/>
        <w:rPr>
          <w:rFonts w:ascii="Arial" w:hAnsi="Arial" w:cs="Arial"/>
          <w:b/>
          <w:sz w:val="28"/>
          <w:szCs w:val="28"/>
        </w:rPr>
      </w:pPr>
      <w:r w:rsidRPr="00285C31">
        <w:rPr>
          <w:rFonts w:ascii="Arial" w:hAnsi="Arial" w:cs="Arial"/>
          <w:b/>
          <w:sz w:val="28"/>
          <w:szCs w:val="28"/>
        </w:rPr>
        <w:t>Но на этом реформы не закончились</w:t>
      </w:r>
      <w:r w:rsidR="007C5D97" w:rsidRPr="00285C31">
        <w:rPr>
          <w:rFonts w:ascii="Arial" w:hAnsi="Arial" w:cs="Arial"/>
          <w:b/>
          <w:sz w:val="28"/>
          <w:szCs w:val="28"/>
        </w:rPr>
        <w:t>.</w:t>
      </w:r>
      <w:r w:rsidRPr="00285C31">
        <w:rPr>
          <w:rFonts w:ascii="Arial" w:hAnsi="Arial" w:cs="Arial"/>
          <w:b/>
          <w:sz w:val="28"/>
          <w:szCs w:val="28"/>
        </w:rPr>
        <w:t xml:space="preserve"> </w:t>
      </w:r>
      <w:r w:rsidR="007C5D97" w:rsidRPr="00285C31">
        <w:rPr>
          <w:rFonts w:ascii="Arial" w:hAnsi="Arial" w:cs="Arial"/>
          <w:b/>
          <w:sz w:val="28"/>
          <w:szCs w:val="28"/>
        </w:rPr>
        <w:t>И</w:t>
      </w:r>
      <w:r w:rsidRPr="00285C31">
        <w:rPr>
          <w:rFonts w:ascii="Arial" w:hAnsi="Arial" w:cs="Arial"/>
          <w:sz w:val="28"/>
          <w:szCs w:val="28"/>
        </w:rPr>
        <w:t xml:space="preserve"> мы сегодня участвуем с вами в мероприятиях</w:t>
      </w:r>
      <w:r w:rsidRPr="00285C31">
        <w:rPr>
          <w:rFonts w:ascii="Arial" w:hAnsi="Arial" w:cs="Arial"/>
          <w:b/>
          <w:sz w:val="28"/>
          <w:szCs w:val="28"/>
        </w:rPr>
        <w:t xml:space="preserve"> по продвижению политики открытости </w:t>
      </w:r>
      <w:r w:rsidR="00D505C2" w:rsidRPr="00285C31">
        <w:rPr>
          <w:rFonts w:ascii="Arial" w:hAnsi="Arial" w:cs="Arial"/>
          <w:b/>
          <w:sz w:val="28"/>
          <w:szCs w:val="28"/>
        </w:rPr>
        <w:t>надзорных органов,</w:t>
      </w:r>
      <w:r w:rsidRPr="00285C31">
        <w:rPr>
          <w:rFonts w:ascii="Arial" w:hAnsi="Arial" w:cs="Arial"/>
          <w:b/>
          <w:sz w:val="28"/>
          <w:szCs w:val="28"/>
        </w:rPr>
        <w:t xml:space="preserve"> по разработке риск-ориентированных подходов при осуществлении контрольно-надзорной деятельности</w:t>
      </w:r>
      <w:r w:rsidR="00D505C2" w:rsidRPr="00285C31">
        <w:rPr>
          <w:rFonts w:ascii="Arial" w:hAnsi="Arial" w:cs="Arial"/>
          <w:b/>
          <w:sz w:val="28"/>
          <w:szCs w:val="28"/>
        </w:rPr>
        <w:t>, в которых активно участвует наша Федеральная служба и ее территориальные управления</w:t>
      </w:r>
      <w:r w:rsidRPr="00285C31">
        <w:rPr>
          <w:rFonts w:ascii="Arial" w:hAnsi="Arial" w:cs="Arial"/>
          <w:b/>
          <w:sz w:val="28"/>
          <w:szCs w:val="28"/>
        </w:rPr>
        <w:t xml:space="preserve">. </w:t>
      </w:r>
    </w:p>
    <w:p w:rsidR="00E57835" w:rsidRPr="00285C31" w:rsidRDefault="00E57835" w:rsidP="0039583A">
      <w:pPr>
        <w:autoSpaceDE w:val="0"/>
        <w:autoSpaceDN w:val="0"/>
        <w:adjustRightInd w:val="0"/>
        <w:ind w:firstLine="709"/>
        <w:contextualSpacing/>
        <w:jc w:val="both"/>
        <w:rPr>
          <w:rFonts w:ascii="Arial" w:hAnsi="Arial" w:cs="Arial"/>
          <w:b/>
          <w:i/>
          <w:sz w:val="28"/>
          <w:szCs w:val="28"/>
        </w:rPr>
      </w:pPr>
      <w:r w:rsidRPr="00285C31">
        <w:rPr>
          <w:rFonts w:ascii="Arial" w:hAnsi="Arial" w:cs="Arial"/>
          <w:b/>
          <w:i/>
          <w:sz w:val="28"/>
          <w:szCs w:val="28"/>
        </w:rPr>
        <w:t>Что же это означает?</w:t>
      </w:r>
    </w:p>
    <w:p w:rsidR="00A81812" w:rsidRPr="00285C31" w:rsidRDefault="004D2231" w:rsidP="004D2231">
      <w:pPr>
        <w:autoSpaceDE w:val="0"/>
        <w:autoSpaceDN w:val="0"/>
        <w:adjustRightInd w:val="0"/>
        <w:ind w:firstLine="709"/>
        <w:contextualSpacing/>
        <w:jc w:val="both"/>
        <w:rPr>
          <w:rFonts w:ascii="Arial" w:hAnsi="Arial" w:cs="Arial"/>
          <w:sz w:val="28"/>
          <w:szCs w:val="28"/>
        </w:rPr>
      </w:pPr>
      <w:r w:rsidRPr="00285C31">
        <w:rPr>
          <w:rFonts w:ascii="Arial" w:hAnsi="Arial" w:cs="Arial"/>
          <w:sz w:val="28"/>
          <w:szCs w:val="28"/>
        </w:rPr>
        <w:t xml:space="preserve">Открытость, о которой я говорю, прежде всего связана с доведением до </w:t>
      </w:r>
      <w:r w:rsidR="00D3190C" w:rsidRPr="00285C31">
        <w:rPr>
          <w:rFonts w:ascii="Arial" w:hAnsi="Arial" w:cs="Arial"/>
          <w:sz w:val="28"/>
          <w:szCs w:val="28"/>
        </w:rPr>
        <w:t xml:space="preserve">общественности тех сведений и обязательных требований, знание которых поможет наших хозяйствам, предприятиям, организациям и гражданам избежать тех достаточно часто допускаемых ошибок и недочетов, совершаемых сегодня при осуществлении хозяйственной деятельности. </w:t>
      </w:r>
    </w:p>
    <w:p w:rsidR="0039583A" w:rsidRPr="00285C31" w:rsidRDefault="0039583A" w:rsidP="004D2231">
      <w:pPr>
        <w:autoSpaceDE w:val="0"/>
        <w:autoSpaceDN w:val="0"/>
        <w:adjustRightInd w:val="0"/>
        <w:ind w:firstLine="709"/>
        <w:contextualSpacing/>
        <w:jc w:val="both"/>
        <w:rPr>
          <w:rFonts w:ascii="Arial" w:hAnsi="Arial" w:cs="Arial"/>
          <w:sz w:val="28"/>
          <w:szCs w:val="28"/>
        </w:rPr>
      </w:pPr>
      <w:r w:rsidRPr="00285C31">
        <w:rPr>
          <w:rFonts w:ascii="Arial" w:hAnsi="Arial" w:cs="Arial"/>
          <w:sz w:val="28"/>
          <w:szCs w:val="28"/>
        </w:rPr>
        <w:t xml:space="preserve">С этой целью кратко ознакомлю </w:t>
      </w:r>
      <w:r w:rsidR="00A81812" w:rsidRPr="00285C31">
        <w:rPr>
          <w:rFonts w:ascii="Arial" w:hAnsi="Arial" w:cs="Arial"/>
          <w:sz w:val="28"/>
          <w:szCs w:val="28"/>
        </w:rPr>
        <w:t xml:space="preserve">вас с </w:t>
      </w:r>
      <w:r w:rsidRPr="00285C31">
        <w:rPr>
          <w:rFonts w:ascii="Arial" w:hAnsi="Arial" w:cs="Arial"/>
          <w:sz w:val="28"/>
          <w:szCs w:val="28"/>
        </w:rPr>
        <w:t>основны</w:t>
      </w:r>
      <w:r w:rsidR="00A81812" w:rsidRPr="00285C31">
        <w:rPr>
          <w:rFonts w:ascii="Arial" w:hAnsi="Arial" w:cs="Arial"/>
          <w:sz w:val="28"/>
          <w:szCs w:val="28"/>
        </w:rPr>
        <w:t>ми</w:t>
      </w:r>
      <w:r w:rsidRPr="00285C31">
        <w:rPr>
          <w:rFonts w:ascii="Arial" w:hAnsi="Arial" w:cs="Arial"/>
          <w:sz w:val="28"/>
          <w:szCs w:val="28"/>
        </w:rPr>
        <w:t xml:space="preserve"> норма</w:t>
      </w:r>
      <w:r w:rsidR="00A81812" w:rsidRPr="00285C31">
        <w:rPr>
          <w:rFonts w:ascii="Arial" w:hAnsi="Arial" w:cs="Arial"/>
          <w:sz w:val="28"/>
          <w:szCs w:val="28"/>
        </w:rPr>
        <w:t>ми</w:t>
      </w:r>
      <w:r w:rsidRPr="00285C31">
        <w:rPr>
          <w:rFonts w:ascii="Arial" w:hAnsi="Arial" w:cs="Arial"/>
          <w:sz w:val="28"/>
          <w:szCs w:val="28"/>
        </w:rPr>
        <w:t xml:space="preserve"> законодательства, применяемы</w:t>
      </w:r>
      <w:r w:rsidR="00A81812" w:rsidRPr="00285C31">
        <w:rPr>
          <w:rFonts w:ascii="Arial" w:hAnsi="Arial" w:cs="Arial"/>
          <w:sz w:val="28"/>
          <w:szCs w:val="28"/>
        </w:rPr>
        <w:t>ми</w:t>
      </w:r>
      <w:r w:rsidRPr="00285C31">
        <w:rPr>
          <w:rFonts w:ascii="Arial" w:hAnsi="Arial" w:cs="Arial"/>
          <w:sz w:val="28"/>
          <w:szCs w:val="28"/>
        </w:rPr>
        <w:t xml:space="preserve"> Управлением в сфере </w:t>
      </w:r>
      <w:r w:rsidR="00A81812" w:rsidRPr="00285C31">
        <w:rPr>
          <w:rFonts w:ascii="Arial" w:hAnsi="Arial" w:cs="Arial"/>
          <w:sz w:val="28"/>
          <w:szCs w:val="28"/>
        </w:rPr>
        <w:t>ветеринарного надзора</w:t>
      </w:r>
      <w:r w:rsidRPr="00285C31">
        <w:rPr>
          <w:rFonts w:ascii="Arial" w:hAnsi="Arial" w:cs="Arial"/>
          <w:sz w:val="28"/>
          <w:szCs w:val="28"/>
        </w:rPr>
        <w:t xml:space="preserve">. </w:t>
      </w:r>
    </w:p>
    <w:p w:rsidR="0077442E" w:rsidRPr="00285C31" w:rsidRDefault="0077442E" w:rsidP="004D2231">
      <w:pPr>
        <w:autoSpaceDE w:val="0"/>
        <w:autoSpaceDN w:val="0"/>
        <w:adjustRightInd w:val="0"/>
        <w:ind w:firstLine="709"/>
        <w:contextualSpacing/>
        <w:jc w:val="both"/>
        <w:rPr>
          <w:rFonts w:ascii="Arial" w:hAnsi="Arial" w:cs="Arial"/>
          <w:b/>
          <w:i/>
          <w:sz w:val="32"/>
          <w:szCs w:val="32"/>
          <w:u w:val="single"/>
        </w:rPr>
      </w:pPr>
      <w:r w:rsidRPr="00285C31">
        <w:rPr>
          <w:rFonts w:ascii="Arial" w:hAnsi="Arial" w:cs="Arial"/>
          <w:b/>
          <w:i/>
          <w:sz w:val="32"/>
          <w:szCs w:val="32"/>
          <w:u w:val="single"/>
        </w:rPr>
        <w:t>Рассказать по слайдам</w:t>
      </w:r>
    </w:p>
    <w:p w:rsidR="0077442E" w:rsidRPr="00285C31" w:rsidRDefault="0077442E" w:rsidP="0077442E">
      <w:pPr>
        <w:pStyle w:val="a3"/>
        <w:shd w:val="clear" w:color="auto" w:fill="FFFFFF"/>
        <w:spacing w:before="0" w:beforeAutospacing="0" w:after="0" w:afterAutospacing="0" w:line="276" w:lineRule="auto"/>
        <w:jc w:val="both"/>
        <w:rPr>
          <w:rFonts w:ascii="Arial" w:hAnsi="Arial" w:cs="Arial"/>
          <w:b/>
          <w:sz w:val="28"/>
          <w:szCs w:val="28"/>
        </w:rPr>
      </w:pPr>
      <w:r w:rsidRPr="00285C31">
        <w:rPr>
          <w:rFonts w:ascii="Arial" w:hAnsi="Arial" w:cs="Arial"/>
          <w:b/>
          <w:sz w:val="28"/>
          <w:szCs w:val="28"/>
        </w:rPr>
        <w:t>Слайд 2</w:t>
      </w:r>
    </w:p>
    <w:p w:rsidR="0077442E" w:rsidRPr="00285C31" w:rsidRDefault="0077442E" w:rsidP="0077442E">
      <w:pPr>
        <w:pStyle w:val="a3"/>
        <w:shd w:val="clear" w:color="auto" w:fill="FFFFFF"/>
        <w:spacing w:before="0" w:beforeAutospacing="0" w:after="0" w:afterAutospacing="0" w:line="276" w:lineRule="auto"/>
        <w:jc w:val="both"/>
        <w:rPr>
          <w:rFonts w:ascii="Arial" w:hAnsi="Arial" w:cs="Arial"/>
          <w:b/>
          <w:sz w:val="28"/>
          <w:szCs w:val="28"/>
        </w:rPr>
      </w:pPr>
      <w:r w:rsidRPr="00285C31">
        <w:rPr>
          <w:rFonts w:ascii="Arial" w:hAnsi="Arial" w:cs="Arial"/>
          <w:b/>
          <w:sz w:val="28"/>
          <w:szCs w:val="28"/>
        </w:rPr>
        <w:t>Слайд 3</w:t>
      </w:r>
    </w:p>
    <w:p w:rsidR="0077442E" w:rsidRDefault="0077442E" w:rsidP="0077442E">
      <w:pPr>
        <w:pStyle w:val="a3"/>
        <w:shd w:val="clear" w:color="auto" w:fill="FFFFFF"/>
        <w:spacing w:before="0" w:beforeAutospacing="0" w:after="0" w:afterAutospacing="0" w:line="276" w:lineRule="auto"/>
        <w:jc w:val="both"/>
        <w:rPr>
          <w:rFonts w:ascii="Arial" w:hAnsi="Arial" w:cs="Arial"/>
          <w:b/>
          <w:color w:val="000000"/>
          <w:sz w:val="28"/>
          <w:szCs w:val="28"/>
        </w:rPr>
      </w:pPr>
      <w:r>
        <w:rPr>
          <w:rFonts w:ascii="Arial" w:hAnsi="Arial" w:cs="Arial"/>
          <w:b/>
          <w:color w:val="000000"/>
          <w:sz w:val="28"/>
          <w:szCs w:val="28"/>
        </w:rPr>
        <w:t>…</w:t>
      </w:r>
    </w:p>
    <w:p w:rsidR="0077442E" w:rsidRPr="00CA3CC6" w:rsidRDefault="0077442E" w:rsidP="0077442E">
      <w:pPr>
        <w:pStyle w:val="a3"/>
        <w:shd w:val="clear" w:color="auto" w:fill="FFFFFF"/>
        <w:spacing w:before="0" w:beforeAutospacing="0" w:after="0" w:afterAutospacing="0" w:line="276" w:lineRule="auto"/>
        <w:jc w:val="both"/>
        <w:rPr>
          <w:rFonts w:ascii="Arial" w:hAnsi="Arial" w:cs="Arial"/>
          <w:b/>
          <w:color w:val="000000"/>
          <w:sz w:val="28"/>
          <w:szCs w:val="28"/>
        </w:rPr>
      </w:pPr>
      <w:r w:rsidRPr="00CA3CC6">
        <w:rPr>
          <w:rFonts w:ascii="Arial" w:hAnsi="Arial" w:cs="Arial"/>
          <w:b/>
          <w:color w:val="000000"/>
          <w:sz w:val="28"/>
          <w:szCs w:val="28"/>
        </w:rPr>
        <w:t>Слайд 1</w:t>
      </w:r>
      <w:r w:rsidR="00A87713">
        <w:rPr>
          <w:rFonts w:ascii="Arial" w:hAnsi="Arial" w:cs="Arial"/>
          <w:b/>
          <w:color w:val="000000"/>
          <w:sz w:val="28"/>
          <w:szCs w:val="28"/>
        </w:rPr>
        <w:t>1</w:t>
      </w:r>
    </w:p>
    <w:p w:rsidR="0077442E" w:rsidRDefault="0077442E" w:rsidP="0049098D">
      <w:pPr>
        <w:spacing w:after="0"/>
        <w:ind w:firstLine="709"/>
        <w:jc w:val="both"/>
        <w:rPr>
          <w:rFonts w:ascii="Arial" w:hAnsi="Arial" w:cs="Arial"/>
          <w:sz w:val="28"/>
          <w:szCs w:val="28"/>
        </w:rPr>
      </w:pPr>
    </w:p>
    <w:p w:rsidR="0077442E" w:rsidRPr="00B27AA2" w:rsidRDefault="0077442E" w:rsidP="0077442E">
      <w:pPr>
        <w:spacing w:after="0"/>
        <w:ind w:firstLine="709"/>
        <w:jc w:val="both"/>
        <w:rPr>
          <w:rFonts w:ascii="Tahoma" w:hAnsi="Tahoma" w:cs="Tahoma"/>
          <w:b/>
          <w:sz w:val="28"/>
          <w:szCs w:val="28"/>
        </w:rPr>
      </w:pPr>
      <w:r w:rsidRPr="00B27AA2">
        <w:rPr>
          <w:rFonts w:ascii="Arial" w:hAnsi="Arial" w:cs="Arial"/>
          <w:b/>
          <w:sz w:val="28"/>
          <w:szCs w:val="28"/>
        </w:rPr>
        <w:t xml:space="preserve">Далее прошу вашего внимания для того, чтобы </w:t>
      </w:r>
      <w:r w:rsidR="00C337DF" w:rsidRPr="00B27AA2">
        <w:rPr>
          <w:rFonts w:ascii="Tahoma" w:hAnsi="Tahoma" w:cs="Tahoma"/>
          <w:b/>
          <w:sz w:val="28"/>
          <w:szCs w:val="28"/>
        </w:rPr>
        <w:t>обсу</w:t>
      </w:r>
      <w:r w:rsidRPr="00B27AA2">
        <w:rPr>
          <w:rFonts w:ascii="Tahoma" w:hAnsi="Tahoma" w:cs="Tahoma"/>
          <w:b/>
          <w:sz w:val="28"/>
          <w:szCs w:val="28"/>
        </w:rPr>
        <w:t>дить</w:t>
      </w:r>
      <w:r w:rsidR="00C337DF" w:rsidRPr="00B27AA2">
        <w:rPr>
          <w:rFonts w:ascii="Tahoma" w:hAnsi="Tahoma" w:cs="Tahoma"/>
          <w:b/>
          <w:sz w:val="28"/>
          <w:szCs w:val="28"/>
        </w:rPr>
        <w:t xml:space="preserve"> эпизоотическую ситуацию</w:t>
      </w:r>
      <w:r w:rsidRPr="00B27AA2">
        <w:rPr>
          <w:rFonts w:ascii="Tahoma" w:hAnsi="Tahoma" w:cs="Tahoma"/>
          <w:b/>
          <w:sz w:val="28"/>
          <w:szCs w:val="28"/>
        </w:rPr>
        <w:t>, складывающуюся</w:t>
      </w:r>
      <w:r w:rsidR="00C337DF" w:rsidRPr="00B27AA2">
        <w:rPr>
          <w:rFonts w:ascii="Tahoma" w:hAnsi="Tahoma" w:cs="Tahoma"/>
          <w:b/>
          <w:sz w:val="28"/>
          <w:szCs w:val="28"/>
        </w:rPr>
        <w:t xml:space="preserve"> в Российской Федерации и </w:t>
      </w:r>
      <w:r w:rsidRPr="00B27AA2">
        <w:rPr>
          <w:rFonts w:ascii="Tahoma" w:hAnsi="Tahoma" w:cs="Tahoma"/>
          <w:b/>
          <w:sz w:val="28"/>
          <w:szCs w:val="28"/>
        </w:rPr>
        <w:t>в нашей республике</w:t>
      </w:r>
      <w:r w:rsidR="00C337DF" w:rsidRPr="00B27AA2">
        <w:rPr>
          <w:rFonts w:ascii="Tahoma" w:hAnsi="Tahoma" w:cs="Tahoma"/>
          <w:b/>
          <w:sz w:val="28"/>
          <w:szCs w:val="28"/>
        </w:rPr>
        <w:t>.</w:t>
      </w:r>
    </w:p>
    <w:p w:rsidR="00B82EEA" w:rsidRDefault="00B27AA2" w:rsidP="00B82EEA">
      <w:pPr>
        <w:spacing w:after="0"/>
        <w:ind w:firstLine="709"/>
        <w:jc w:val="both"/>
        <w:rPr>
          <w:rFonts w:ascii="Tahoma" w:hAnsi="Tahoma" w:cs="Tahoma"/>
          <w:sz w:val="28"/>
          <w:szCs w:val="28"/>
        </w:rPr>
      </w:pPr>
      <w:r w:rsidRPr="00B27AA2">
        <w:rPr>
          <w:rFonts w:ascii="Tahoma" w:hAnsi="Tahoma" w:cs="Tahoma"/>
          <w:b/>
          <w:sz w:val="28"/>
          <w:szCs w:val="28"/>
        </w:rPr>
        <w:t>Буквально неделя осталась</w:t>
      </w:r>
      <w:r>
        <w:rPr>
          <w:rFonts w:ascii="Tahoma" w:hAnsi="Tahoma" w:cs="Tahoma"/>
          <w:sz w:val="28"/>
          <w:szCs w:val="28"/>
        </w:rPr>
        <w:t xml:space="preserve"> до открытия охотничьего сезона, с которым всегда сопряжен риск ухудшения э</w:t>
      </w:r>
      <w:r w:rsidR="00C337DF" w:rsidRPr="00290070">
        <w:rPr>
          <w:rFonts w:ascii="Tahoma" w:hAnsi="Tahoma" w:cs="Tahoma"/>
          <w:sz w:val="28"/>
          <w:szCs w:val="28"/>
        </w:rPr>
        <w:t>пизоотическ</w:t>
      </w:r>
      <w:r>
        <w:rPr>
          <w:rFonts w:ascii="Tahoma" w:hAnsi="Tahoma" w:cs="Tahoma"/>
          <w:sz w:val="28"/>
          <w:szCs w:val="28"/>
        </w:rPr>
        <w:t>ой</w:t>
      </w:r>
      <w:r w:rsidR="00C337DF" w:rsidRPr="00290070">
        <w:rPr>
          <w:rFonts w:ascii="Tahoma" w:hAnsi="Tahoma" w:cs="Tahoma"/>
          <w:sz w:val="28"/>
          <w:szCs w:val="28"/>
        </w:rPr>
        <w:t xml:space="preserve"> ситуаци</w:t>
      </w:r>
      <w:r>
        <w:rPr>
          <w:rFonts w:ascii="Tahoma" w:hAnsi="Tahoma" w:cs="Tahoma"/>
          <w:sz w:val="28"/>
          <w:szCs w:val="28"/>
        </w:rPr>
        <w:t xml:space="preserve">и. Активная миграция перелетной птицы и диких животных </w:t>
      </w:r>
      <w:r w:rsidR="004740FC">
        <w:rPr>
          <w:rFonts w:ascii="Tahoma" w:hAnsi="Tahoma" w:cs="Tahoma"/>
          <w:sz w:val="28"/>
          <w:szCs w:val="28"/>
        </w:rPr>
        <w:t>с приходом весны часто влечет с собой трудноконтролируемое, но прогнозируемое  распространение опасных болезней животных и человека.</w:t>
      </w:r>
      <w:r w:rsidR="00B82EEA" w:rsidRPr="00B82EEA">
        <w:rPr>
          <w:rFonts w:ascii="Tahoma" w:hAnsi="Tahoma" w:cs="Tahoma"/>
          <w:sz w:val="28"/>
          <w:szCs w:val="28"/>
        </w:rPr>
        <w:t xml:space="preserve"> </w:t>
      </w:r>
      <w:r w:rsidR="00B82EEA">
        <w:rPr>
          <w:rFonts w:ascii="Tahoma" w:hAnsi="Tahoma" w:cs="Tahoma"/>
          <w:sz w:val="28"/>
          <w:szCs w:val="28"/>
        </w:rPr>
        <w:t>В это время многократно увеличиваются контакты человека с природной средой</w:t>
      </w:r>
      <w:r w:rsidR="00C15C47">
        <w:rPr>
          <w:rFonts w:ascii="Tahoma" w:hAnsi="Tahoma" w:cs="Tahoma"/>
          <w:sz w:val="28"/>
          <w:szCs w:val="28"/>
        </w:rPr>
        <w:t>.</w:t>
      </w:r>
      <w:r w:rsidR="00B82EEA">
        <w:rPr>
          <w:rFonts w:ascii="Tahoma" w:hAnsi="Tahoma" w:cs="Tahoma"/>
          <w:sz w:val="28"/>
          <w:szCs w:val="28"/>
        </w:rPr>
        <w:t xml:space="preserve"> </w:t>
      </w:r>
      <w:r w:rsidR="00C15C47">
        <w:rPr>
          <w:rFonts w:ascii="Tahoma" w:hAnsi="Tahoma" w:cs="Tahoma"/>
          <w:sz w:val="28"/>
          <w:szCs w:val="28"/>
        </w:rPr>
        <w:t>Д</w:t>
      </w:r>
      <w:r w:rsidR="00B82EEA">
        <w:rPr>
          <w:rFonts w:ascii="Tahoma" w:hAnsi="Tahoma" w:cs="Tahoma"/>
          <w:sz w:val="28"/>
          <w:szCs w:val="28"/>
        </w:rPr>
        <w:t xml:space="preserve">обытая больная дичь, попадая в личные подворья, при несоблюдении правил охоты и нахождения людей на природе </w:t>
      </w:r>
      <w:r w:rsidR="00C15C47">
        <w:rPr>
          <w:rFonts w:ascii="Tahoma" w:hAnsi="Tahoma" w:cs="Tahoma"/>
          <w:sz w:val="28"/>
          <w:szCs w:val="28"/>
        </w:rPr>
        <w:t>может стать причиной возникновения и распространения таких болезней.</w:t>
      </w:r>
    </w:p>
    <w:p w:rsidR="00C15C47" w:rsidRPr="00C15C47" w:rsidRDefault="00C15C47" w:rsidP="0077442E">
      <w:pPr>
        <w:spacing w:after="0"/>
        <w:ind w:firstLine="709"/>
        <w:jc w:val="both"/>
        <w:rPr>
          <w:rFonts w:ascii="Tahoma" w:hAnsi="Tahoma" w:cs="Tahoma"/>
          <w:b/>
          <w:sz w:val="28"/>
          <w:szCs w:val="28"/>
        </w:rPr>
      </w:pPr>
      <w:r w:rsidRPr="00C15C47">
        <w:rPr>
          <w:rFonts w:ascii="Tahoma" w:hAnsi="Tahoma" w:cs="Tahoma"/>
          <w:b/>
          <w:sz w:val="28"/>
          <w:szCs w:val="28"/>
        </w:rPr>
        <w:t xml:space="preserve">Отмечу, что </w:t>
      </w:r>
      <w:r w:rsidR="00C337DF" w:rsidRPr="00C15C47">
        <w:rPr>
          <w:rFonts w:ascii="Tahoma" w:hAnsi="Tahoma" w:cs="Tahoma"/>
          <w:b/>
          <w:sz w:val="28"/>
          <w:szCs w:val="28"/>
        </w:rPr>
        <w:t xml:space="preserve">по таким заразным заболеваниям, как африканская чума свиней, грипп птиц и нодулярный дерматит </w:t>
      </w:r>
      <w:r w:rsidRPr="00C15C47">
        <w:rPr>
          <w:rFonts w:ascii="Tahoma" w:hAnsi="Tahoma" w:cs="Tahoma"/>
          <w:b/>
          <w:sz w:val="28"/>
          <w:szCs w:val="28"/>
        </w:rPr>
        <w:lastRenderedPageBreak/>
        <w:t xml:space="preserve">эпизоотическая ситуация </w:t>
      </w:r>
      <w:r w:rsidR="00C337DF" w:rsidRPr="00C15C47">
        <w:rPr>
          <w:rFonts w:ascii="Tahoma" w:hAnsi="Tahoma" w:cs="Tahoma"/>
          <w:b/>
          <w:sz w:val="28"/>
          <w:szCs w:val="28"/>
        </w:rPr>
        <w:t xml:space="preserve">в некоторых регионах Российской Федерации продолжает ухудшаться. </w:t>
      </w:r>
    </w:p>
    <w:p w:rsidR="00E164C1" w:rsidRDefault="00C337DF" w:rsidP="00A87713">
      <w:pPr>
        <w:spacing w:after="0"/>
        <w:ind w:firstLine="708"/>
        <w:jc w:val="both"/>
        <w:rPr>
          <w:rFonts w:ascii="Tahoma" w:hAnsi="Tahoma" w:cs="Tahoma"/>
          <w:sz w:val="28"/>
          <w:szCs w:val="28"/>
        </w:rPr>
      </w:pPr>
      <w:r w:rsidRPr="00290070">
        <w:rPr>
          <w:rFonts w:ascii="Tahoma" w:hAnsi="Tahoma" w:cs="Tahoma"/>
          <w:sz w:val="28"/>
          <w:szCs w:val="28"/>
          <w:shd w:val="clear" w:color="auto" w:fill="FFFFFF"/>
        </w:rPr>
        <w:t xml:space="preserve">В России в 2016 году </w:t>
      </w:r>
      <w:r w:rsidRPr="0066457D">
        <w:rPr>
          <w:rFonts w:ascii="Tahoma" w:hAnsi="Tahoma" w:cs="Tahoma"/>
          <w:sz w:val="28"/>
          <w:szCs w:val="28"/>
          <w:shd w:val="clear" w:color="auto" w:fill="FFFFFF"/>
        </w:rPr>
        <w:t>из</w:t>
      </w:r>
      <w:r w:rsidRPr="0066457D">
        <w:rPr>
          <w:rFonts w:ascii="Tahoma" w:hAnsi="Tahoma" w:cs="Tahoma"/>
          <w:sz w:val="28"/>
          <w:szCs w:val="28"/>
        </w:rPr>
        <w:t xml:space="preserve"> перечня 80 заразных, в том числе особо опасных, болезней животных, по которым могут устанавливаться ограничительные мероприятия (карантин)</w:t>
      </w:r>
      <w:r>
        <w:rPr>
          <w:rFonts w:ascii="Tahoma" w:hAnsi="Tahoma" w:cs="Tahoma"/>
          <w:sz w:val="28"/>
          <w:szCs w:val="28"/>
        </w:rPr>
        <w:t>,</w:t>
      </w:r>
      <w:r w:rsidRPr="0066457D">
        <w:rPr>
          <w:rFonts w:ascii="Tahoma" w:hAnsi="Tahoma" w:cs="Tahoma"/>
          <w:sz w:val="28"/>
          <w:szCs w:val="28"/>
          <w:shd w:val="clear" w:color="auto" w:fill="FFFFFF"/>
        </w:rPr>
        <w:t xml:space="preserve"> чаще всего регистрировали</w:t>
      </w:r>
      <w:r w:rsidRPr="00290070">
        <w:rPr>
          <w:rFonts w:ascii="Tahoma" w:hAnsi="Tahoma" w:cs="Tahoma"/>
          <w:sz w:val="28"/>
          <w:szCs w:val="28"/>
          <w:shd w:val="clear" w:color="auto" w:fill="FFFFFF"/>
        </w:rPr>
        <w:t xml:space="preserve"> АЧС (2</w:t>
      </w:r>
      <w:r>
        <w:rPr>
          <w:rFonts w:ascii="Tahoma" w:hAnsi="Tahoma" w:cs="Tahoma"/>
          <w:sz w:val="28"/>
          <w:szCs w:val="28"/>
          <w:shd w:val="clear" w:color="auto" w:fill="FFFFFF"/>
        </w:rPr>
        <w:t>98</w:t>
      </w:r>
      <w:r w:rsidRPr="00290070">
        <w:rPr>
          <w:rFonts w:ascii="Tahoma" w:hAnsi="Tahoma" w:cs="Tahoma"/>
          <w:sz w:val="28"/>
          <w:szCs w:val="28"/>
          <w:shd w:val="clear" w:color="auto" w:fill="FFFFFF"/>
        </w:rPr>
        <w:t xml:space="preserve"> вспышек) и нодулярный дерматит КРС (</w:t>
      </w:r>
      <w:r>
        <w:rPr>
          <w:rFonts w:ascii="Tahoma" w:hAnsi="Tahoma" w:cs="Tahoma"/>
          <w:sz w:val="28"/>
          <w:szCs w:val="28"/>
          <w:shd w:val="clear" w:color="auto" w:fill="FFFFFF"/>
        </w:rPr>
        <w:t>313</w:t>
      </w:r>
      <w:r w:rsidRPr="00290070">
        <w:rPr>
          <w:rFonts w:ascii="Tahoma" w:hAnsi="Tahoma" w:cs="Tahoma"/>
          <w:sz w:val="28"/>
          <w:szCs w:val="28"/>
          <w:shd w:val="clear" w:color="auto" w:fill="FFFFFF"/>
        </w:rPr>
        <w:t>). По нашему мнению, сейчас именно они представляют наибольшую опасность</w:t>
      </w:r>
      <w:r w:rsidR="00E164C1">
        <w:rPr>
          <w:rFonts w:ascii="Tahoma" w:hAnsi="Tahoma" w:cs="Tahoma"/>
          <w:sz w:val="28"/>
          <w:szCs w:val="28"/>
          <w:shd w:val="clear" w:color="auto" w:fill="FFFFFF"/>
        </w:rPr>
        <w:t xml:space="preserve"> для республики</w:t>
      </w:r>
      <w:r w:rsidRPr="00290070">
        <w:rPr>
          <w:rFonts w:ascii="Tahoma" w:hAnsi="Tahoma" w:cs="Tahoma"/>
          <w:sz w:val="28"/>
          <w:szCs w:val="28"/>
          <w:shd w:val="clear" w:color="auto" w:fill="FFFFFF"/>
        </w:rPr>
        <w:t>.</w:t>
      </w:r>
      <w:r w:rsidRPr="00290070">
        <w:rPr>
          <w:rFonts w:ascii="Tahoma" w:hAnsi="Tahoma" w:cs="Tahoma"/>
          <w:sz w:val="28"/>
          <w:szCs w:val="28"/>
        </w:rPr>
        <w:t xml:space="preserve"> </w:t>
      </w:r>
    </w:p>
    <w:p w:rsidR="00C337DF" w:rsidRPr="00290070" w:rsidRDefault="00E164C1" w:rsidP="00A87713">
      <w:pPr>
        <w:spacing w:after="0"/>
        <w:ind w:firstLine="708"/>
        <w:jc w:val="both"/>
        <w:rPr>
          <w:rFonts w:ascii="Tahoma" w:hAnsi="Tahoma" w:cs="Tahoma"/>
          <w:sz w:val="28"/>
          <w:szCs w:val="28"/>
        </w:rPr>
      </w:pPr>
      <w:r>
        <w:rPr>
          <w:rFonts w:ascii="Tahoma" w:hAnsi="Tahoma" w:cs="Tahoma"/>
          <w:sz w:val="28"/>
          <w:szCs w:val="28"/>
        </w:rPr>
        <w:t>О</w:t>
      </w:r>
      <w:r w:rsidR="00C337DF" w:rsidRPr="00290070">
        <w:rPr>
          <w:rFonts w:ascii="Tahoma" w:hAnsi="Tahoma" w:cs="Tahoma"/>
          <w:sz w:val="28"/>
          <w:szCs w:val="28"/>
        </w:rPr>
        <w:t>станов</w:t>
      </w:r>
      <w:r>
        <w:rPr>
          <w:rFonts w:ascii="Tahoma" w:hAnsi="Tahoma" w:cs="Tahoma"/>
          <w:sz w:val="28"/>
          <w:szCs w:val="28"/>
        </w:rPr>
        <w:t>люсь</w:t>
      </w:r>
      <w:r w:rsidR="00C337DF" w:rsidRPr="00290070">
        <w:rPr>
          <w:rFonts w:ascii="Tahoma" w:hAnsi="Tahoma" w:cs="Tahoma"/>
          <w:sz w:val="28"/>
          <w:szCs w:val="28"/>
        </w:rPr>
        <w:t xml:space="preserve"> на этих заболеваниях вкратце еще раз.</w:t>
      </w:r>
    </w:p>
    <w:p w:rsidR="00C337DF" w:rsidRPr="00290070" w:rsidRDefault="00C337DF" w:rsidP="00C337DF">
      <w:pPr>
        <w:pStyle w:val="a3"/>
        <w:shd w:val="clear" w:color="auto" w:fill="FFFFFF"/>
        <w:spacing w:before="0" w:beforeAutospacing="0" w:after="0" w:afterAutospacing="0" w:line="360" w:lineRule="auto"/>
        <w:ind w:firstLine="709"/>
        <w:jc w:val="both"/>
        <w:rPr>
          <w:rStyle w:val="ae"/>
          <w:rFonts w:ascii="Tahoma" w:hAnsi="Tahoma" w:cs="Tahoma"/>
          <w:sz w:val="28"/>
          <w:szCs w:val="28"/>
        </w:rPr>
      </w:pPr>
      <w:r w:rsidRPr="00290070">
        <w:rPr>
          <w:rStyle w:val="ae"/>
          <w:rFonts w:ascii="Tahoma" w:hAnsi="Tahoma" w:cs="Tahoma"/>
          <w:sz w:val="28"/>
          <w:szCs w:val="28"/>
        </w:rPr>
        <w:t xml:space="preserve">Слайд </w:t>
      </w:r>
      <w:r w:rsidR="002311A7">
        <w:rPr>
          <w:rStyle w:val="ae"/>
          <w:rFonts w:ascii="Tahoma" w:hAnsi="Tahoma" w:cs="Tahoma"/>
          <w:sz w:val="28"/>
          <w:szCs w:val="28"/>
        </w:rPr>
        <w:t>1</w:t>
      </w:r>
      <w:r w:rsidRPr="00290070">
        <w:rPr>
          <w:rStyle w:val="ae"/>
          <w:rFonts w:ascii="Tahoma" w:hAnsi="Tahoma" w:cs="Tahoma"/>
          <w:sz w:val="28"/>
          <w:szCs w:val="28"/>
        </w:rPr>
        <w:t>2</w:t>
      </w:r>
      <w:r w:rsidRPr="00290070">
        <w:rPr>
          <w:rFonts w:ascii="Tahoma" w:hAnsi="Tahoma" w:cs="Tahoma"/>
          <w:sz w:val="28"/>
          <w:szCs w:val="28"/>
        </w:rPr>
        <w:t xml:space="preserve"> </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Style w:val="ae"/>
          <w:rFonts w:ascii="Tahoma" w:hAnsi="Tahoma" w:cs="Tahoma"/>
          <w:sz w:val="28"/>
          <w:szCs w:val="28"/>
        </w:rPr>
        <w:t xml:space="preserve">Африканская чума свиней </w:t>
      </w:r>
      <w:r w:rsidRPr="00290070">
        <w:rPr>
          <w:rFonts w:ascii="Tahoma" w:hAnsi="Tahoma" w:cs="Tahoma"/>
          <w:sz w:val="28"/>
          <w:szCs w:val="28"/>
        </w:rPr>
        <w:t>- вирусная болезнь. Погибает почти 100 % зараженных животных. Заражение происходит при употреблении зараженного корма, воды, через предметы ухода за животными, также воздушным путем. Заболевание распространяется очень быстро. Лечения нет. Все заболевшие животные подвергаются уничтожению бескровным методом. Думаю, что большинство из нас знает, что АЧС не угрожает жизни человека как, например сибирская язва и поэтому недооценивает</w:t>
      </w:r>
      <w:r w:rsidR="00E164C1">
        <w:rPr>
          <w:rFonts w:ascii="Tahoma" w:hAnsi="Tahoma" w:cs="Tahoma"/>
          <w:sz w:val="28"/>
          <w:szCs w:val="28"/>
        </w:rPr>
        <w:t xml:space="preserve"> </w:t>
      </w:r>
      <w:r w:rsidRPr="00290070">
        <w:rPr>
          <w:rFonts w:ascii="Tahoma" w:hAnsi="Tahoma" w:cs="Tahoma"/>
          <w:sz w:val="28"/>
          <w:szCs w:val="28"/>
        </w:rPr>
        <w:t xml:space="preserve">ту угрозу, которую несет с собой это заболевание. В чем же эта коварность? А она в том, что в случае заражения </w:t>
      </w:r>
      <w:r w:rsidR="00E164C1">
        <w:rPr>
          <w:rFonts w:ascii="Tahoma" w:hAnsi="Tahoma" w:cs="Tahoma"/>
          <w:sz w:val="28"/>
          <w:szCs w:val="28"/>
        </w:rPr>
        <w:t xml:space="preserve">поголовья </w:t>
      </w:r>
      <w:r w:rsidRPr="00290070">
        <w:rPr>
          <w:rFonts w:ascii="Tahoma" w:hAnsi="Tahoma" w:cs="Tahoma"/>
          <w:sz w:val="28"/>
          <w:szCs w:val="28"/>
        </w:rPr>
        <w:t>хотя бы в одном чьем</w:t>
      </w:r>
      <w:r w:rsidR="00E164C1">
        <w:rPr>
          <w:rFonts w:ascii="Tahoma" w:hAnsi="Tahoma" w:cs="Tahoma"/>
          <w:sz w:val="28"/>
          <w:szCs w:val="28"/>
        </w:rPr>
        <w:t>-</w:t>
      </w:r>
      <w:r w:rsidRPr="00290070">
        <w:rPr>
          <w:rFonts w:ascii="Tahoma" w:hAnsi="Tahoma" w:cs="Tahoma"/>
          <w:sz w:val="28"/>
          <w:szCs w:val="28"/>
        </w:rPr>
        <w:t xml:space="preserve">либо хозяйстве или подворье уничтожению путем сжигания подлежит все свинопоголовье не только в данном хозяйстве или подворье, но и все животные в радиусе не менее 5 км от очага (охваченная площадь может быть и значительно больше). </w:t>
      </w:r>
      <w:r w:rsidRPr="00290070">
        <w:rPr>
          <w:rFonts w:ascii="Tahoma" w:hAnsi="Tahoma" w:cs="Tahoma"/>
          <w:sz w:val="28"/>
          <w:szCs w:val="28"/>
          <w:shd w:val="clear" w:color="auto" w:fill="FFFFFF"/>
        </w:rPr>
        <w:t xml:space="preserve">Вовлечение в эпизоотический процесс кабанов осложняет борьбу с АЧС. Специфической профилактики данного заболевания не существует, борьба с ним предполагает проведение жестких ветеринарно-санитарных мероприятий. </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Одной из причин, что болезнь захватывает все больше и больше регионов - нелегальная перевозка зараженных свиней и животноводческой продукции из неблагополучной местности.</w:t>
      </w:r>
    </w:p>
    <w:p w:rsidR="00C337DF" w:rsidRPr="00290070" w:rsidRDefault="00C337DF" w:rsidP="00C337DF">
      <w:pPr>
        <w:shd w:val="clear" w:color="auto" w:fill="FFFFFF"/>
        <w:spacing w:after="0" w:line="360" w:lineRule="auto"/>
        <w:ind w:firstLine="709"/>
        <w:contextualSpacing/>
        <w:jc w:val="both"/>
        <w:rPr>
          <w:rFonts w:ascii="Tahoma" w:hAnsi="Tahoma" w:cs="Tahoma"/>
          <w:sz w:val="28"/>
          <w:szCs w:val="28"/>
        </w:rPr>
      </w:pPr>
      <w:r w:rsidRPr="00290070">
        <w:rPr>
          <w:rFonts w:ascii="Tahoma" w:eastAsia="Times New Roman" w:hAnsi="Tahoma" w:cs="Tahoma"/>
          <w:sz w:val="28"/>
          <w:szCs w:val="28"/>
        </w:rPr>
        <w:t xml:space="preserve">Впервые АЧС в Российской Федерации было зарегистрировано в 2007 году. </w:t>
      </w:r>
      <w:r w:rsidRPr="00290070">
        <w:rPr>
          <w:rFonts w:ascii="Tahoma" w:hAnsi="Tahoma" w:cs="Tahoma"/>
          <w:sz w:val="28"/>
          <w:szCs w:val="28"/>
          <w:shd w:val="clear" w:color="auto" w:fill="FFFFFF"/>
        </w:rPr>
        <w:t xml:space="preserve">Прошлый год стал самым сложным для свиноводов с точки зрения эпизоотической ситуации: по данным Россельхознадзора, в стране произошло 298 вспышек АЧС в 27 регионах. За первые три месяца этого </w:t>
      </w:r>
      <w:r w:rsidRPr="00290070">
        <w:rPr>
          <w:rFonts w:ascii="Tahoma" w:hAnsi="Tahoma" w:cs="Tahoma"/>
          <w:sz w:val="28"/>
          <w:szCs w:val="28"/>
          <w:shd w:val="clear" w:color="auto" w:fill="FFFFFF"/>
        </w:rPr>
        <w:lastRenderedPageBreak/>
        <w:t>года заболевание обнаружили в Ростовской, Владимирской, Ивановской, Орловской, Самарской, Саратовской, Московской, Иркутской областях, а также в Крыму. По данным ведомства, в целом было зафиксировано 2</w:t>
      </w:r>
      <w:r>
        <w:rPr>
          <w:rFonts w:ascii="Tahoma" w:hAnsi="Tahoma" w:cs="Tahoma"/>
          <w:sz w:val="28"/>
          <w:szCs w:val="28"/>
          <w:shd w:val="clear" w:color="auto" w:fill="FFFFFF"/>
        </w:rPr>
        <w:t>5</w:t>
      </w:r>
      <w:r w:rsidRPr="00290070">
        <w:rPr>
          <w:rFonts w:ascii="Tahoma" w:hAnsi="Tahoma" w:cs="Tahoma"/>
          <w:sz w:val="28"/>
          <w:szCs w:val="28"/>
          <w:shd w:val="clear" w:color="auto" w:fill="FFFFFF"/>
        </w:rPr>
        <w:t xml:space="preserve"> вспышек заболевания. </w:t>
      </w:r>
      <w:r w:rsidRPr="00290070">
        <w:rPr>
          <w:rFonts w:ascii="Tahoma" w:hAnsi="Tahoma" w:cs="Tahoma"/>
          <w:sz w:val="28"/>
          <w:szCs w:val="28"/>
        </w:rPr>
        <w:t>В период регистрации АЧС на территории субъекта Российской Федерации и проведения мероприятий по ликвидации и недопущению распространения этой особо опасной болезни животных, цены на свиней и свиноводческую продукцию резко падают, в связи, с чем появляется много недобросовестных владельцев свиней, которые желают реализовать свой товар и некоторым это удается. Зачастую в результате деятельности мелких предпринимателей, несклонных соблюдать какие-либо требования законодательства и фактически освобожденных сейчас от какого-либо государственного контроля, наносится большой вред как множеству других предпринимателей и граждан, так и регионам страны в целом.</w:t>
      </w:r>
    </w:p>
    <w:p w:rsidR="00C337DF" w:rsidRDefault="00C337DF" w:rsidP="00C337DF">
      <w:pPr>
        <w:shd w:val="clear" w:color="auto" w:fill="FFFFFF"/>
        <w:spacing w:after="0" w:line="360" w:lineRule="auto"/>
        <w:ind w:firstLine="709"/>
        <w:contextualSpacing/>
        <w:jc w:val="both"/>
        <w:rPr>
          <w:rFonts w:ascii="Tahoma" w:hAnsi="Tahoma" w:cs="Tahoma"/>
          <w:sz w:val="28"/>
          <w:szCs w:val="28"/>
          <w:shd w:val="clear" w:color="auto" w:fill="FFFFFF"/>
        </w:rPr>
      </w:pPr>
      <w:r w:rsidRPr="00290070">
        <w:rPr>
          <w:rFonts w:ascii="Tahoma" w:hAnsi="Tahoma" w:cs="Tahoma"/>
          <w:sz w:val="28"/>
          <w:szCs w:val="28"/>
          <w:shd w:val="clear" w:color="auto" w:fill="FFFFFF"/>
        </w:rPr>
        <w:t xml:space="preserve">Прямой ущерб российских предприятий за десять лет распространения африканский чумы свиней (АЧС) составил 5 млрд. руб., непрямые потери — «десятки миллиардов рублей». </w:t>
      </w:r>
    </w:p>
    <w:p w:rsidR="00257B7C" w:rsidRDefault="00C337DF" w:rsidP="00C337DF">
      <w:pPr>
        <w:shd w:val="clear" w:color="auto" w:fill="FFFFFF"/>
        <w:spacing w:after="0" w:line="360" w:lineRule="auto"/>
        <w:ind w:firstLine="709"/>
        <w:contextualSpacing/>
        <w:jc w:val="both"/>
        <w:rPr>
          <w:rFonts w:ascii="Tahoma" w:hAnsi="Tahoma" w:cs="Tahoma"/>
          <w:sz w:val="28"/>
          <w:szCs w:val="28"/>
          <w:shd w:val="clear" w:color="auto" w:fill="FFFFFF"/>
        </w:rPr>
      </w:pPr>
      <w:r w:rsidRPr="00290070">
        <w:rPr>
          <w:rFonts w:ascii="Tahoma" w:hAnsi="Tahoma" w:cs="Tahoma"/>
          <w:sz w:val="28"/>
          <w:szCs w:val="28"/>
          <w:shd w:val="clear" w:color="auto" w:fill="FFFFFF"/>
        </w:rPr>
        <w:t xml:space="preserve">С 2007 года в 46 регионах страны было зарегистрировано более тысячи вспышек заболевания, пришлось уничтожить почти 1 млн. свиней. При этом география распространения АЧС с каждым годом расширяется, так, последний случай заболевания зафиксирован в Иркутской области. </w:t>
      </w:r>
    </w:p>
    <w:p w:rsidR="00C337DF" w:rsidRDefault="00C337DF" w:rsidP="00C337DF">
      <w:pPr>
        <w:shd w:val="clear" w:color="auto" w:fill="FFFFFF"/>
        <w:spacing w:after="0" w:line="360" w:lineRule="auto"/>
        <w:ind w:firstLine="709"/>
        <w:contextualSpacing/>
        <w:jc w:val="both"/>
        <w:rPr>
          <w:rFonts w:ascii="Tahoma" w:hAnsi="Tahoma" w:cs="Tahoma"/>
          <w:sz w:val="28"/>
          <w:szCs w:val="28"/>
          <w:shd w:val="clear" w:color="auto" w:fill="FFFFFF"/>
        </w:rPr>
      </w:pPr>
      <w:r w:rsidRPr="00290070">
        <w:rPr>
          <w:rFonts w:ascii="Tahoma" w:hAnsi="Tahoma" w:cs="Tahoma"/>
          <w:sz w:val="28"/>
          <w:szCs w:val="28"/>
          <w:shd w:val="clear" w:color="auto" w:fill="FFFFFF"/>
        </w:rPr>
        <w:t>В этом году ведомство ожидает не менее 300 вспышек АЧС, наиболее вероятен риск ее возникновения в Мордовии, Удмуртии, Марий Эл, Башкирии, Татарстане, Тверской, Ульяновской и Костромской областях.</w:t>
      </w:r>
    </w:p>
    <w:p w:rsidR="00C337DF" w:rsidRPr="00237FD1" w:rsidRDefault="00C337DF" w:rsidP="00C337DF">
      <w:pPr>
        <w:spacing w:after="0" w:line="360" w:lineRule="auto"/>
        <w:ind w:right="20" w:firstLine="580"/>
        <w:contextualSpacing/>
        <w:jc w:val="both"/>
        <w:rPr>
          <w:rFonts w:ascii="Tahoma" w:eastAsia="Times New Roman" w:hAnsi="Tahoma" w:cs="Tahoma"/>
          <w:color w:val="000000" w:themeColor="text1"/>
          <w:sz w:val="28"/>
          <w:szCs w:val="28"/>
        </w:rPr>
      </w:pPr>
      <w:r w:rsidRPr="00237FD1">
        <w:rPr>
          <w:rFonts w:ascii="Tahoma" w:eastAsia="Times New Roman" w:hAnsi="Tahoma" w:cs="Tahoma"/>
          <w:color w:val="000000" w:themeColor="text1"/>
          <w:sz w:val="28"/>
          <w:szCs w:val="28"/>
        </w:rPr>
        <w:t xml:space="preserve">Управлением Россельхознадзора по Республике Башкортостан в целях недопущения АЧС на территорию республики проводится определенная работа. </w:t>
      </w:r>
    </w:p>
    <w:p w:rsidR="00C337DF" w:rsidRPr="00A54456" w:rsidRDefault="00C337DF" w:rsidP="00C337DF">
      <w:pPr>
        <w:spacing w:after="0" w:line="360" w:lineRule="auto"/>
        <w:ind w:firstLine="709"/>
        <w:jc w:val="both"/>
        <w:rPr>
          <w:rFonts w:ascii="Tahoma" w:hAnsi="Tahoma" w:cs="Tahoma"/>
          <w:sz w:val="28"/>
          <w:szCs w:val="28"/>
        </w:rPr>
      </w:pPr>
      <w:r w:rsidRPr="00A54456">
        <w:rPr>
          <w:rFonts w:ascii="Tahoma" w:hAnsi="Tahoma" w:cs="Tahoma"/>
          <w:sz w:val="28"/>
          <w:szCs w:val="28"/>
        </w:rPr>
        <w:t xml:space="preserve">Согласно приказам Россельхознадзора № 705 и № 527 </w:t>
      </w:r>
      <w:r>
        <w:rPr>
          <w:rFonts w:ascii="Tahoma" w:hAnsi="Tahoma" w:cs="Tahoma"/>
          <w:sz w:val="28"/>
          <w:szCs w:val="28"/>
        </w:rPr>
        <w:t xml:space="preserve">в прошлом году </w:t>
      </w:r>
      <w:r w:rsidR="00257B7C">
        <w:rPr>
          <w:rFonts w:ascii="Tahoma" w:hAnsi="Tahoma" w:cs="Tahoma"/>
          <w:sz w:val="28"/>
          <w:szCs w:val="28"/>
        </w:rPr>
        <w:t xml:space="preserve">нами </w:t>
      </w:r>
      <w:r w:rsidRPr="00A54456">
        <w:rPr>
          <w:rFonts w:ascii="Tahoma" w:hAnsi="Tahoma" w:cs="Tahoma"/>
          <w:sz w:val="28"/>
          <w:szCs w:val="28"/>
        </w:rPr>
        <w:t>проведены внеплановые проверки 283 объектов</w:t>
      </w:r>
      <w:r w:rsidR="00257B7C">
        <w:rPr>
          <w:rFonts w:ascii="Tahoma" w:hAnsi="Tahoma" w:cs="Tahoma"/>
          <w:sz w:val="28"/>
          <w:szCs w:val="28"/>
        </w:rPr>
        <w:t xml:space="preserve"> республики</w:t>
      </w:r>
      <w:r w:rsidRPr="00A54456">
        <w:rPr>
          <w:rFonts w:ascii="Tahoma" w:hAnsi="Tahoma" w:cs="Tahoma"/>
          <w:sz w:val="28"/>
          <w:szCs w:val="28"/>
        </w:rPr>
        <w:t xml:space="preserve">, в т.ч. промышленных свиноводческих предприятий, свиноводческих </w:t>
      </w:r>
      <w:r w:rsidRPr="00A54456">
        <w:rPr>
          <w:rFonts w:ascii="Tahoma" w:hAnsi="Tahoma" w:cs="Tahoma"/>
          <w:sz w:val="28"/>
          <w:szCs w:val="28"/>
        </w:rPr>
        <w:lastRenderedPageBreak/>
        <w:t xml:space="preserve">хозяйств, свиноферм, мясоперерабатывающих предприятий, предприятий общественного питания, оптовой и розничной торговли, продовольственных рынков, занимающихся хранением, переработкой и реализацией свиноводческой продукции. </w:t>
      </w:r>
    </w:p>
    <w:p w:rsidR="00C337DF" w:rsidRPr="00A54456" w:rsidRDefault="00C337DF" w:rsidP="00C337DF">
      <w:pPr>
        <w:spacing w:after="0" w:line="360" w:lineRule="auto"/>
        <w:ind w:firstLine="709"/>
        <w:jc w:val="both"/>
        <w:rPr>
          <w:rFonts w:ascii="Tahoma" w:hAnsi="Tahoma" w:cs="Tahoma"/>
          <w:sz w:val="28"/>
          <w:szCs w:val="28"/>
        </w:rPr>
      </w:pPr>
      <w:r w:rsidRPr="00A54456">
        <w:rPr>
          <w:rFonts w:ascii="Tahoma" w:hAnsi="Tahoma" w:cs="Tahoma"/>
          <w:sz w:val="28"/>
          <w:szCs w:val="28"/>
        </w:rPr>
        <w:t xml:space="preserve">По результатам проведенных внеплановых проверок составлен 251 протокол об административных правонарушениях, выявлено 414 нарушений, выдано 148 предписаний об устранении выявленных нарушений. В основном они касались вопросов обеспечения биологической защиты организаций от АЧС. </w:t>
      </w:r>
    </w:p>
    <w:p w:rsidR="00C337DF" w:rsidRPr="00237FD1" w:rsidRDefault="00C337DF" w:rsidP="00C337DF">
      <w:pPr>
        <w:spacing w:after="0" w:line="360" w:lineRule="auto"/>
        <w:ind w:right="20" w:firstLine="580"/>
        <w:contextualSpacing/>
        <w:jc w:val="both"/>
        <w:rPr>
          <w:rFonts w:ascii="Tahoma" w:eastAsia="Times New Roman" w:hAnsi="Tahoma" w:cs="Tahoma"/>
          <w:color w:val="000000"/>
          <w:sz w:val="28"/>
          <w:szCs w:val="28"/>
        </w:rPr>
      </w:pPr>
      <w:r w:rsidRPr="00237FD1">
        <w:rPr>
          <w:rFonts w:ascii="Tahoma" w:eastAsia="Times New Roman" w:hAnsi="Tahoma" w:cs="Tahoma"/>
          <w:color w:val="000000" w:themeColor="text1"/>
          <w:sz w:val="28"/>
          <w:szCs w:val="28"/>
        </w:rPr>
        <w:t xml:space="preserve">На сегодняшний день в Республике только </w:t>
      </w:r>
      <w:r>
        <w:rPr>
          <w:rFonts w:ascii="Tahoma" w:eastAsia="Times New Roman" w:hAnsi="Tahoma" w:cs="Tahoma"/>
          <w:color w:val="000000" w:themeColor="text1"/>
          <w:sz w:val="28"/>
          <w:szCs w:val="28"/>
        </w:rPr>
        <w:t>4</w:t>
      </w:r>
      <w:r w:rsidRPr="00237FD1">
        <w:rPr>
          <w:rFonts w:ascii="Tahoma" w:eastAsia="Times New Roman" w:hAnsi="Tahoma" w:cs="Tahoma"/>
          <w:color w:val="000000" w:themeColor="text1"/>
          <w:sz w:val="28"/>
          <w:szCs w:val="28"/>
        </w:rPr>
        <w:t xml:space="preserve"> свиноводческих предприятия </w:t>
      </w:r>
      <w:r w:rsidR="00257B7C">
        <w:rPr>
          <w:rFonts w:ascii="Tahoma" w:eastAsia="Times New Roman" w:hAnsi="Tahoma" w:cs="Tahoma"/>
          <w:color w:val="000000" w:themeColor="text1"/>
          <w:sz w:val="28"/>
          <w:szCs w:val="28"/>
        </w:rPr>
        <w:t>обладают</w:t>
      </w:r>
      <w:r w:rsidRPr="00237FD1">
        <w:rPr>
          <w:rFonts w:ascii="Tahoma" w:eastAsia="Times New Roman" w:hAnsi="Tahoma" w:cs="Tahoma"/>
          <w:color w:val="000000" w:themeColor="text1"/>
          <w:sz w:val="28"/>
          <w:szCs w:val="28"/>
        </w:rPr>
        <w:t xml:space="preserve"> высокой степенью защищенности, отнесенные к </w:t>
      </w:r>
      <w:r w:rsidRPr="00237FD1">
        <w:rPr>
          <w:rFonts w:ascii="Tahoma" w:eastAsia="Times New Roman" w:hAnsi="Tahoma" w:cs="Tahoma"/>
          <w:color w:val="000000" w:themeColor="text1"/>
          <w:sz w:val="28"/>
          <w:szCs w:val="28"/>
          <w:lang w:val="en-US"/>
        </w:rPr>
        <w:t>IV</w:t>
      </w:r>
      <w:r w:rsidRPr="00237FD1">
        <w:rPr>
          <w:rFonts w:ascii="Tahoma" w:eastAsia="Times New Roman" w:hAnsi="Tahoma" w:cs="Tahoma"/>
          <w:color w:val="000000" w:themeColor="text1"/>
          <w:sz w:val="28"/>
          <w:szCs w:val="28"/>
        </w:rPr>
        <w:t xml:space="preserve"> компартменту это ООО «Уфимский СГЦ», ООО «Башкирская мясная компания»</w:t>
      </w:r>
      <w:r>
        <w:rPr>
          <w:rFonts w:ascii="Tahoma" w:eastAsia="Times New Roman" w:hAnsi="Tahoma" w:cs="Tahoma"/>
          <w:color w:val="000000" w:themeColor="text1"/>
          <w:sz w:val="28"/>
          <w:szCs w:val="28"/>
        </w:rPr>
        <w:t xml:space="preserve">, </w:t>
      </w:r>
      <w:r w:rsidRPr="00237FD1">
        <w:rPr>
          <w:rFonts w:ascii="Tahoma" w:eastAsia="Times New Roman" w:hAnsi="Tahoma" w:cs="Tahoma"/>
          <w:color w:val="000000" w:themeColor="text1"/>
          <w:sz w:val="28"/>
          <w:szCs w:val="28"/>
        </w:rPr>
        <w:t xml:space="preserve"> </w:t>
      </w:r>
      <w:r w:rsidRPr="00237FD1">
        <w:rPr>
          <w:rFonts w:ascii="Tahoma" w:eastAsia="Times New Roman" w:hAnsi="Tahoma" w:cs="Tahoma"/>
          <w:color w:val="000000"/>
          <w:sz w:val="28"/>
          <w:szCs w:val="28"/>
        </w:rPr>
        <w:t>ГУСП совхоз «Рощинский»</w:t>
      </w:r>
      <w:r>
        <w:rPr>
          <w:rFonts w:ascii="Tahoma" w:eastAsia="Times New Roman" w:hAnsi="Tahoma" w:cs="Tahoma"/>
          <w:color w:val="000000"/>
          <w:sz w:val="28"/>
          <w:szCs w:val="28"/>
        </w:rPr>
        <w:t xml:space="preserve"> и ООО «Мичуринский».</w:t>
      </w:r>
    </w:p>
    <w:p w:rsidR="00C337DF" w:rsidRDefault="00C337DF" w:rsidP="00C337DF">
      <w:pPr>
        <w:spacing w:after="0" w:line="360" w:lineRule="auto"/>
        <w:ind w:firstLine="567"/>
        <w:jc w:val="both"/>
        <w:rPr>
          <w:rFonts w:ascii="Tahoma" w:eastAsia="Times New Roman" w:hAnsi="Tahoma" w:cs="Tahoma"/>
          <w:color w:val="000000"/>
          <w:sz w:val="28"/>
          <w:szCs w:val="28"/>
        </w:rPr>
      </w:pPr>
      <w:r w:rsidRPr="00237FD1">
        <w:rPr>
          <w:rFonts w:ascii="Tahoma" w:eastAsia="Times New Roman" w:hAnsi="Tahoma" w:cs="Tahoma"/>
          <w:color w:val="000000"/>
          <w:sz w:val="28"/>
          <w:szCs w:val="28"/>
          <w:lang w:val="en-US"/>
        </w:rPr>
        <w:t>III</w:t>
      </w:r>
      <w:r w:rsidRPr="00237FD1">
        <w:rPr>
          <w:rFonts w:ascii="Tahoma" w:eastAsia="Times New Roman" w:hAnsi="Tahoma" w:cs="Tahoma"/>
          <w:color w:val="000000"/>
          <w:sz w:val="28"/>
          <w:szCs w:val="28"/>
        </w:rPr>
        <w:t xml:space="preserve"> компартмент у 1</w:t>
      </w:r>
      <w:r>
        <w:rPr>
          <w:rFonts w:ascii="Tahoma" w:eastAsia="Times New Roman" w:hAnsi="Tahoma" w:cs="Tahoma"/>
          <w:color w:val="000000"/>
          <w:sz w:val="28"/>
          <w:szCs w:val="28"/>
        </w:rPr>
        <w:t>6</w:t>
      </w:r>
      <w:r w:rsidRPr="00237FD1">
        <w:rPr>
          <w:rFonts w:ascii="Tahoma" w:eastAsia="Times New Roman" w:hAnsi="Tahoma" w:cs="Tahoma"/>
          <w:color w:val="000000"/>
          <w:sz w:val="28"/>
          <w:szCs w:val="28"/>
        </w:rPr>
        <w:t xml:space="preserve"> хозяйств: ЗАО «Аургазинский свинокомплекс»</w:t>
      </w:r>
      <w:r>
        <w:rPr>
          <w:rFonts w:ascii="Tahoma" w:eastAsia="Times New Roman" w:hAnsi="Tahoma" w:cs="Tahoma"/>
          <w:color w:val="000000"/>
          <w:sz w:val="28"/>
          <w:szCs w:val="28"/>
        </w:rPr>
        <w:t xml:space="preserve"> (д. Новоадзитарово),</w:t>
      </w:r>
      <w:r w:rsidRPr="00D60DDC">
        <w:rPr>
          <w:rFonts w:ascii="Tahoma" w:eastAsia="Times New Roman" w:hAnsi="Tahoma" w:cs="Tahoma"/>
          <w:color w:val="000000"/>
          <w:sz w:val="28"/>
          <w:szCs w:val="28"/>
        </w:rPr>
        <w:t xml:space="preserve"> </w:t>
      </w:r>
      <w:r w:rsidRPr="00237FD1">
        <w:rPr>
          <w:rFonts w:ascii="Tahoma" w:eastAsia="Times New Roman" w:hAnsi="Tahoma" w:cs="Tahoma"/>
          <w:color w:val="000000"/>
          <w:sz w:val="28"/>
          <w:szCs w:val="28"/>
        </w:rPr>
        <w:t>ЗАО «Аургазинский свинокомплекс»</w:t>
      </w:r>
      <w:r>
        <w:rPr>
          <w:rFonts w:ascii="Tahoma" w:eastAsia="Times New Roman" w:hAnsi="Tahoma" w:cs="Tahoma"/>
          <w:color w:val="000000"/>
          <w:sz w:val="28"/>
          <w:szCs w:val="28"/>
        </w:rPr>
        <w:t xml:space="preserve"> (д. Сафарово)</w:t>
      </w:r>
      <w:r w:rsidRPr="00237FD1">
        <w:rPr>
          <w:rFonts w:ascii="Tahoma" w:eastAsia="Times New Roman" w:hAnsi="Tahoma" w:cs="Tahoma"/>
          <w:color w:val="000000"/>
          <w:sz w:val="28"/>
          <w:szCs w:val="28"/>
        </w:rPr>
        <w:t>,</w:t>
      </w:r>
      <w:r w:rsidRPr="00237FD1">
        <w:rPr>
          <w:rFonts w:ascii="Tahoma" w:hAnsi="Tahoma" w:cs="Tahoma"/>
          <w:color w:val="000000"/>
          <w:sz w:val="28"/>
          <w:szCs w:val="28"/>
        </w:rPr>
        <w:t xml:space="preserve"> ООО «Максимовский свинокомплекс»</w:t>
      </w:r>
      <w:r>
        <w:rPr>
          <w:rFonts w:ascii="Tahoma" w:hAnsi="Tahoma" w:cs="Tahoma"/>
          <w:color w:val="000000"/>
          <w:sz w:val="28"/>
          <w:szCs w:val="28"/>
        </w:rPr>
        <w:t xml:space="preserve"> (г.Уфа)</w:t>
      </w:r>
      <w:r w:rsidRPr="00237FD1">
        <w:rPr>
          <w:rFonts w:ascii="Tahoma" w:hAnsi="Tahoma" w:cs="Tahoma"/>
          <w:color w:val="000000"/>
          <w:sz w:val="28"/>
          <w:szCs w:val="28"/>
        </w:rPr>
        <w:t>,</w:t>
      </w:r>
      <w:r w:rsidRPr="00D60DDC">
        <w:rPr>
          <w:rFonts w:ascii="Tahoma" w:hAnsi="Tahoma" w:cs="Tahoma"/>
          <w:color w:val="000000"/>
          <w:sz w:val="28"/>
          <w:szCs w:val="28"/>
        </w:rPr>
        <w:t xml:space="preserve"> </w:t>
      </w:r>
      <w:r w:rsidRPr="00237FD1">
        <w:rPr>
          <w:rFonts w:ascii="Tahoma" w:hAnsi="Tahoma" w:cs="Tahoma"/>
          <w:color w:val="000000"/>
          <w:sz w:val="28"/>
          <w:szCs w:val="28"/>
        </w:rPr>
        <w:t>ООО «Максимовский свинокомплекс»</w:t>
      </w:r>
      <w:r>
        <w:rPr>
          <w:rFonts w:ascii="Tahoma" w:hAnsi="Tahoma" w:cs="Tahoma"/>
          <w:color w:val="000000"/>
          <w:sz w:val="28"/>
          <w:szCs w:val="28"/>
        </w:rPr>
        <w:t xml:space="preserve"> (Бирский район),</w:t>
      </w:r>
      <w:r w:rsidRPr="00237FD1">
        <w:rPr>
          <w:rFonts w:ascii="Tahoma" w:hAnsi="Tahoma" w:cs="Tahoma"/>
          <w:color w:val="000000"/>
          <w:sz w:val="28"/>
          <w:szCs w:val="28"/>
        </w:rPr>
        <w:t xml:space="preserve"> </w:t>
      </w:r>
      <w:r w:rsidRPr="00237FD1">
        <w:rPr>
          <w:rFonts w:ascii="Tahoma" w:eastAsia="Times New Roman" w:hAnsi="Tahoma" w:cs="Tahoma"/>
          <w:color w:val="000000"/>
          <w:sz w:val="28"/>
          <w:szCs w:val="28"/>
        </w:rPr>
        <w:t>ООО «Агро-Сила», СПК «Кировский», ООО АПК «Рассвет», ООО «Мичурина», ООО «Урал-ТАУ», СПК «Ленинский»</w:t>
      </w:r>
      <w:r>
        <w:rPr>
          <w:rFonts w:ascii="Tahoma" w:eastAsia="Times New Roman" w:hAnsi="Tahoma" w:cs="Tahoma"/>
          <w:color w:val="000000"/>
          <w:sz w:val="28"/>
          <w:szCs w:val="28"/>
        </w:rPr>
        <w:t>,</w:t>
      </w:r>
      <w:r w:rsidRPr="00237FD1">
        <w:rPr>
          <w:rFonts w:ascii="Tahoma" w:eastAsia="Times New Roman" w:hAnsi="Tahoma" w:cs="Tahoma"/>
          <w:color w:val="000000"/>
          <w:sz w:val="28"/>
          <w:szCs w:val="28"/>
        </w:rPr>
        <w:t xml:space="preserve"> СПК «Ярославский»</w:t>
      </w:r>
      <w:r>
        <w:rPr>
          <w:rFonts w:ascii="Tahoma" w:eastAsia="Times New Roman" w:hAnsi="Tahoma" w:cs="Tahoma"/>
          <w:color w:val="000000"/>
          <w:sz w:val="28"/>
          <w:szCs w:val="28"/>
        </w:rPr>
        <w:t xml:space="preserve">, </w:t>
      </w:r>
      <w:r w:rsidRPr="00237FD1">
        <w:rPr>
          <w:rFonts w:ascii="Tahoma" w:eastAsia="Times New Roman" w:hAnsi="Tahoma" w:cs="Tahoma"/>
          <w:color w:val="000000"/>
          <w:sz w:val="28"/>
          <w:szCs w:val="28"/>
        </w:rPr>
        <w:t>ООО «Уныш, СПК «Октябрь», ИП глава КФХ Шипицын А.С.</w:t>
      </w:r>
      <w:r>
        <w:rPr>
          <w:rFonts w:ascii="Tahoma" w:eastAsia="Times New Roman" w:hAnsi="Tahoma" w:cs="Tahoma"/>
          <w:color w:val="000000"/>
          <w:sz w:val="28"/>
          <w:szCs w:val="28"/>
        </w:rPr>
        <w:t>, ИП глава КФХ Любимов В.В., ООО «Шаранагрогаз».</w:t>
      </w:r>
    </w:p>
    <w:p w:rsidR="00C337DF" w:rsidRPr="005F4675" w:rsidRDefault="00257B7C" w:rsidP="00C337DF">
      <w:pPr>
        <w:spacing w:after="0" w:line="360" w:lineRule="auto"/>
        <w:ind w:firstLine="709"/>
        <w:jc w:val="both"/>
        <w:rPr>
          <w:rFonts w:ascii="Tahoma" w:hAnsi="Tahoma" w:cs="Tahoma"/>
          <w:sz w:val="28"/>
          <w:szCs w:val="28"/>
        </w:rPr>
      </w:pPr>
      <w:r w:rsidRPr="005F4675">
        <w:rPr>
          <w:rFonts w:ascii="Tahoma" w:hAnsi="Tahoma" w:cs="Tahoma"/>
          <w:sz w:val="28"/>
          <w:szCs w:val="28"/>
        </w:rPr>
        <w:t xml:space="preserve">В </w:t>
      </w:r>
      <w:r>
        <w:rPr>
          <w:rFonts w:ascii="Tahoma" w:hAnsi="Tahoma" w:cs="Tahoma"/>
          <w:sz w:val="28"/>
          <w:szCs w:val="28"/>
        </w:rPr>
        <w:t>целях контроля ситуации</w:t>
      </w:r>
      <w:r w:rsidRPr="005F4675">
        <w:rPr>
          <w:rFonts w:ascii="Tahoma" w:hAnsi="Tahoma" w:cs="Tahoma"/>
          <w:sz w:val="28"/>
          <w:szCs w:val="28"/>
        </w:rPr>
        <w:t xml:space="preserve"> в республике постоянно проводятся мониторинговые исследования на АЧС. </w:t>
      </w:r>
      <w:r w:rsidR="00C337DF" w:rsidRPr="005F4675">
        <w:rPr>
          <w:rFonts w:ascii="Tahoma" w:hAnsi="Tahoma" w:cs="Tahoma"/>
          <w:sz w:val="28"/>
          <w:szCs w:val="28"/>
        </w:rPr>
        <w:t xml:space="preserve">В 2016 году на АЧС в ветеринарных лабораториях исследовано 2186 проб биоматериала (1570 проб от домашних свиней и 616 проб от диких кабанов), а также исследовано 3724 пробы продукции свиноводства. Результаты – отрицательные. </w:t>
      </w:r>
    </w:p>
    <w:p w:rsidR="00C337DF" w:rsidRPr="005F4675" w:rsidRDefault="00C337DF" w:rsidP="00C337DF">
      <w:pPr>
        <w:spacing w:after="0" w:line="360" w:lineRule="auto"/>
        <w:ind w:firstLine="709"/>
        <w:jc w:val="both"/>
        <w:rPr>
          <w:rFonts w:ascii="Tahoma" w:hAnsi="Tahoma" w:cs="Tahoma"/>
          <w:sz w:val="28"/>
          <w:szCs w:val="28"/>
        </w:rPr>
      </w:pPr>
      <w:r w:rsidRPr="005F4675">
        <w:rPr>
          <w:rFonts w:ascii="Tahoma" w:hAnsi="Tahoma" w:cs="Tahoma"/>
          <w:sz w:val="28"/>
          <w:szCs w:val="28"/>
        </w:rPr>
        <w:t>С начала 2017 года в ФГБУ «ВНИИЗЖ», ФГБУ Челябинская МВЛ, ФГБУ Башкирский референтный центр и ГБУ «Башкирская научно-производственная ветеринарная лаборатория» исследовано 1175 проб (876 проб от домашних свиней и 299 проб от диких кабанов). Результаты отрицательные.</w:t>
      </w:r>
    </w:p>
    <w:p w:rsidR="00C337DF" w:rsidRPr="005F4675" w:rsidRDefault="00C337DF" w:rsidP="00C337DF">
      <w:pPr>
        <w:spacing w:after="0" w:line="360" w:lineRule="auto"/>
        <w:ind w:firstLine="709"/>
        <w:jc w:val="both"/>
        <w:rPr>
          <w:rFonts w:ascii="Tahoma" w:hAnsi="Tahoma" w:cs="Tahoma"/>
          <w:sz w:val="28"/>
          <w:szCs w:val="28"/>
        </w:rPr>
      </w:pPr>
      <w:r w:rsidRPr="005F4675">
        <w:rPr>
          <w:rFonts w:ascii="Tahoma" w:hAnsi="Tahoma" w:cs="Tahoma"/>
          <w:sz w:val="28"/>
          <w:szCs w:val="28"/>
        </w:rPr>
        <w:lastRenderedPageBreak/>
        <w:t xml:space="preserve">В части, касающейся проверок организации противоэпизоотических мероприятий (приказ Россельхознадзора № 941 от 20.12.2016 года) государственными инспекторами отдела внутреннего ветеринарного надзора за истекший период проведено 3 проверки на особо охраняемых природных территориях федерального и регионального значения. </w:t>
      </w:r>
    </w:p>
    <w:p w:rsidR="00C337DF" w:rsidRPr="005F4675" w:rsidRDefault="00C337DF" w:rsidP="00C337DF">
      <w:pPr>
        <w:spacing w:after="0" w:line="360" w:lineRule="auto"/>
        <w:ind w:firstLine="709"/>
        <w:jc w:val="both"/>
        <w:rPr>
          <w:rFonts w:ascii="Tahoma" w:hAnsi="Tahoma" w:cs="Tahoma"/>
          <w:sz w:val="28"/>
          <w:szCs w:val="28"/>
        </w:rPr>
      </w:pPr>
      <w:r w:rsidRPr="005F4675">
        <w:rPr>
          <w:rFonts w:ascii="Tahoma" w:hAnsi="Tahoma" w:cs="Tahoma"/>
          <w:sz w:val="28"/>
          <w:szCs w:val="28"/>
        </w:rPr>
        <w:t>По результатам проверок выявлено 2 нарушения, составлено 2 протокола об административном  правонарушении по ч. 1 ст. 10.6 КоАП РФ, выдано 2 предписания об устранении выявленных нарушений. Наложено штрафов на сумму 6 тысяч рублей.</w:t>
      </w:r>
    </w:p>
    <w:p w:rsidR="00C337DF" w:rsidRPr="00290070" w:rsidRDefault="00C337DF" w:rsidP="00C337DF">
      <w:pPr>
        <w:pStyle w:val="a3"/>
        <w:shd w:val="clear" w:color="auto" w:fill="FFFFFF"/>
        <w:spacing w:before="0" w:beforeAutospacing="0" w:after="0" w:afterAutospacing="0" w:line="360" w:lineRule="auto"/>
        <w:ind w:firstLine="709"/>
        <w:jc w:val="both"/>
        <w:rPr>
          <w:rStyle w:val="ae"/>
          <w:rFonts w:ascii="Tahoma" w:hAnsi="Tahoma" w:cs="Tahoma"/>
          <w:sz w:val="28"/>
          <w:szCs w:val="28"/>
        </w:rPr>
      </w:pPr>
      <w:r w:rsidRPr="00290070">
        <w:rPr>
          <w:rStyle w:val="ae"/>
          <w:rFonts w:ascii="Tahoma" w:hAnsi="Tahoma" w:cs="Tahoma"/>
          <w:sz w:val="28"/>
          <w:szCs w:val="28"/>
        </w:rPr>
        <w:t xml:space="preserve">Слайд </w:t>
      </w:r>
      <w:r w:rsidR="00257B7C">
        <w:rPr>
          <w:rStyle w:val="ae"/>
          <w:rFonts w:ascii="Tahoma" w:hAnsi="Tahoma" w:cs="Tahoma"/>
          <w:sz w:val="28"/>
          <w:szCs w:val="28"/>
        </w:rPr>
        <w:t>1</w:t>
      </w:r>
      <w:r w:rsidRPr="00290070">
        <w:rPr>
          <w:rStyle w:val="ae"/>
          <w:rFonts w:ascii="Tahoma" w:hAnsi="Tahoma" w:cs="Tahoma"/>
          <w:sz w:val="28"/>
          <w:szCs w:val="28"/>
        </w:rPr>
        <w:t>3</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shd w:val="clear" w:color="auto" w:fill="FFFFFF"/>
        </w:rPr>
      </w:pPr>
      <w:r w:rsidRPr="00290070">
        <w:rPr>
          <w:rStyle w:val="ae"/>
          <w:rFonts w:ascii="Tahoma" w:hAnsi="Tahoma" w:cs="Tahoma"/>
          <w:sz w:val="28"/>
          <w:szCs w:val="28"/>
        </w:rPr>
        <w:t xml:space="preserve">Грипп птиц - </w:t>
      </w:r>
      <w:r w:rsidRPr="00290070">
        <w:rPr>
          <w:rFonts w:ascii="Tahoma" w:hAnsi="Tahoma" w:cs="Tahoma"/>
          <w:sz w:val="28"/>
          <w:szCs w:val="28"/>
        </w:rPr>
        <w:t>вирусная болезнь. Болеют домашняя и дикая птица. Домашняя птица заражается от дикой водоплавающей птицы. Больная или переболевшая дикая птица может распространять грипп на огромные расстояния, особенно дикие утки в период перелета из теплых краев (миграции). Зараженные или переболевшие птицы обсеменяют фекалиями внешнюю среду огромным количеством вируса. Одного грамма фекалий достаточно для заражения миллиона птиц. Лечение не разработано.</w:t>
      </w:r>
      <w:r w:rsidRPr="00290070">
        <w:rPr>
          <w:rFonts w:ascii="Tahoma" w:hAnsi="Tahoma" w:cs="Tahoma"/>
          <w:sz w:val="28"/>
          <w:szCs w:val="28"/>
          <w:shd w:val="clear" w:color="auto" w:fill="FFFFFF"/>
        </w:rPr>
        <w:t xml:space="preserve"> </w:t>
      </w:r>
    </w:p>
    <w:p w:rsidR="00C337DF" w:rsidRPr="00290070" w:rsidRDefault="00C337DF" w:rsidP="00C337DF">
      <w:pPr>
        <w:pStyle w:val="a3"/>
        <w:shd w:val="clear" w:color="auto" w:fill="FFFFFF"/>
        <w:spacing w:before="0" w:beforeAutospacing="0" w:after="0" w:afterAutospacing="0" w:line="360" w:lineRule="auto"/>
        <w:ind w:firstLine="709"/>
        <w:jc w:val="both"/>
        <w:rPr>
          <w:rStyle w:val="apple-converted-space"/>
          <w:rFonts w:ascii="Tahoma" w:hAnsi="Tahoma" w:cs="Tahoma"/>
          <w:sz w:val="28"/>
          <w:szCs w:val="28"/>
          <w:shd w:val="clear" w:color="auto" w:fill="FFFFFF"/>
        </w:rPr>
      </w:pPr>
      <w:r w:rsidRPr="00290070">
        <w:rPr>
          <w:rFonts w:ascii="Tahoma" w:hAnsi="Tahoma" w:cs="Tahoma"/>
          <w:sz w:val="28"/>
          <w:szCs w:val="28"/>
          <w:shd w:val="clear" w:color="auto" w:fill="FFFFFF"/>
        </w:rPr>
        <w:t xml:space="preserve">На начало наступившего года эпизоотическая обстановка по высокопатогенному гриппу птиц остается крайне напряженной как в мире в целом, так и на территории России. Наиболее широкое распространение в популяциях диких и домашних птиц нашел вирус гриппа Н5N8. О вспышках гриппа, вызванного вирусом этого подтипа, к настоящему </w:t>
      </w:r>
      <w:r>
        <w:rPr>
          <w:rFonts w:ascii="Tahoma" w:hAnsi="Tahoma" w:cs="Tahoma"/>
          <w:sz w:val="28"/>
          <w:szCs w:val="28"/>
          <w:shd w:val="clear" w:color="auto" w:fill="FFFFFF"/>
        </w:rPr>
        <w:t xml:space="preserve">времени </w:t>
      </w:r>
      <w:r w:rsidRPr="00290070">
        <w:rPr>
          <w:rFonts w:ascii="Tahoma" w:hAnsi="Tahoma" w:cs="Tahoma"/>
          <w:sz w:val="28"/>
          <w:szCs w:val="28"/>
          <w:shd w:val="clear" w:color="auto" w:fill="FFFFFF"/>
        </w:rPr>
        <w:t>сообщили ветеринарные власти 21 европейской страны (Венгрия, Польша, Германия, Австрия, Швейцария, Хорватия, Голландия, Дания, Швеция, Финляндия, Франция, Румыния, Сербия, Словения, Словакия, Болгария, Украина, Греция, Чехия, Англия, Россия), а также ветеринарные службы таких государств Азии и Африки, как Тайвань, Южная Корея, Индия, Израиль, Иран, Египет, Тунис, Нигерия.</w:t>
      </w:r>
      <w:bookmarkStart w:id="0" w:name="cut"/>
      <w:bookmarkEnd w:id="0"/>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shd w:val="clear" w:color="auto" w:fill="FFFFFF"/>
        </w:rPr>
      </w:pPr>
      <w:r w:rsidRPr="00290070">
        <w:rPr>
          <w:rFonts w:ascii="Tahoma" w:hAnsi="Tahoma" w:cs="Tahoma"/>
          <w:sz w:val="28"/>
          <w:szCs w:val="28"/>
          <w:shd w:val="clear" w:color="auto" w:fill="FFFFFF"/>
        </w:rPr>
        <w:t xml:space="preserve">Шесть вспышек заболевания, вызванных вирусом гриппа птицы подтипа H5N8, зарегистрированы на северо-западе США. По данным </w:t>
      </w:r>
      <w:r w:rsidRPr="00290070">
        <w:rPr>
          <w:rFonts w:ascii="Tahoma" w:hAnsi="Tahoma" w:cs="Tahoma"/>
          <w:sz w:val="28"/>
          <w:szCs w:val="28"/>
          <w:shd w:val="clear" w:color="auto" w:fill="FFFFFF"/>
        </w:rPr>
        <w:lastRenderedPageBreak/>
        <w:t>Международного эпизоотического бюро, наибольшее количество вспышек среди диких и домашних птиц, вызванных вирусом Н5N8, зарегистрировано в Венгрии (более 200), Германии (более 90) и Франции (более 80). Помимо заболеваний, вызванных высокопатогенным вирусом гриппа птиц Н5N8, в мире зарегистрированы случаи высокопатогенного гриппа, обусловленного подтипами вируса гриппа Н5N1 (17 стран), H5N2 (3 страны), Н5N5 (Голландия, Черногория), Н5N6 (5 стран), Н5N9 (Франция), Н7N8 (США), H7N3 (Мексика), Н7N7 (Италия), Н7N1 (Алжир).</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shd w:val="clear" w:color="auto" w:fill="FFFFFF"/>
        </w:rPr>
        <w:t xml:space="preserve">В России вирус высокопатогенного гриппа Н5N8 впервые был обнаружен в минувшем году у павших в период весенней миграции диких птиц в ходе активного мониторинга на озере Убсу-Нур в Тыве. Вирус этого подтипа в конце того же года вызвал вспышки заболевания на крупных птицефабриках Астраханской и Ростовской областей. От гриппа пострадала домашняя птица личных подворий в Калмыкии и Краснодарском крае. </w:t>
      </w:r>
      <w:r w:rsidRPr="00290070">
        <w:rPr>
          <w:rFonts w:ascii="Tahoma" w:hAnsi="Tahoma" w:cs="Tahoma"/>
          <w:sz w:val="28"/>
          <w:szCs w:val="28"/>
        </w:rPr>
        <w:t>С начала 2017года массовая гибель птиц произошла в</w:t>
      </w:r>
      <w:r w:rsidR="009D364F">
        <w:rPr>
          <w:rFonts w:ascii="Tahoma" w:hAnsi="Tahoma" w:cs="Tahoma"/>
          <w:sz w:val="28"/>
          <w:szCs w:val="28"/>
        </w:rPr>
        <w:t xml:space="preserve"> Московской области и</w:t>
      </w:r>
      <w:r w:rsidRPr="00290070">
        <w:rPr>
          <w:rFonts w:ascii="Tahoma" w:hAnsi="Tahoma" w:cs="Tahoma"/>
          <w:sz w:val="28"/>
          <w:szCs w:val="28"/>
        </w:rPr>
        <w:t xml:space="preserve"> Воронежском зоопарке (погибло 176 его обитателей).</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shd w:val="clear" w:color="auto" w:fill="FFFFFF"/>
        </w:rPr>
      </w:pPr>
      <w:r w:rsidRPr="00290070">
        <w:rPr>
          <w:rFonts w:ascii="Tahoma" w:hAnsi="Tahoma" w:cs="Tahoma"/>
          <w:sz w:val="28"/>
          <w:szCs w:val="28"/>
          <w:shd w:val="clear" w:color="auto" w:fill="FFFFFF"/>
        </w:rPr>
        <w:t xml:space="preserve">Вовлечение промышленных птицеводческих предприятий закрытого типа в эпизоотию высокопатогенного гриппа птиц ведет к крайне высоким экономическим потерям с негативными социальными последствиями, что, в первую очередь, связано с необходимостью уничтожения всего восприимчивого поголовья с утилизацией птицеводческой продукции, сокращением рабочих мест, немалыми затратами на проведение противоэпизоотических мероприятий. На сегодняшний день наиболее сильно пострадала экономика Южной Кореи, где из-за вспышки гриппа подтипа H5N6 уже уничтожено около 23 миллионов голов птицы, в ближайшее время будет уничтожено еще около трех миллионов голов. Многие птицеводческие хозяйства прекратили свое существование, страна вынуждена импортировать пищевое яйцо, цена которого, несмотря на ограничение продажи в одни руки, возросла на четверть. Резервуаром </w:t>
      </w:r>
      <w:r w:rsidRPr="00290070">
        <w:rPr>
          <w:rFonts w:ascii="Tahoma" w:hAnsi="Tahoma" w:cs="Tahoma"/>
          <w:sz w:val="28"/>
          <w:szCs w:val="28"/>
          <w:shd w:val="clear" w:color="auto" w:fill="FFFFFF"/>
        </w:rPr>
        <w:lastRenderedPageBreak/>
        <w:t xml:space="preserve">вируса гриппа птиц в природе являются дикие перелетные птицы, которые и представляют основной риск для домашних и сельскохозяйственных птиц. Прежде всего, это относится к вирусу гриппа подтипов Н5 и Н7. </w:t>
      </w:r>
    </w:p>
    <w:p w:rsidR="00C337DF"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shd w:val="clear" w:color="auto" w:fill="FFFFFF"/>
        </w:rPr>
      </w:pPr>
      <w:r w:rsidRPr="00290070">
        <w:rPr>
          <w:rFonts w:ascii="Tahoma" w:hAnsi="Tahoma" w:cs="Tahoma"/>
          <w:sz w:val="28"/>
          <w:szCs w:val="28"/>
          <w:shd w:val="clear" w:color="auto" w:fill="FFFFFF"/>
        </w:rPr>
        <w:t>В связи с серьезным осложнением эпизоотической ситуации по гриппу птиц, Россельхознадзор подчеркивает важность обеспечения неукоснительного соблюдения высокого уровня биологической защиты промышленных птицеводческих предприятий и организации безвыгульного содержания птиц в частных подворьях в целях исключения любых контактов домашней птицы с дикими и синантропными птицами и продуктами их жизнедеятельности, а при первых признаках заболевания или внезапного повышенного падежа обращаться в ветеринарную службу для своевременной локализации очагов заболевания и предотвращения распространения вируса. Первыми признаками заболевания птицы могут быть отказ от корма и воды, изменение характера поведения, поражение нервной системы в виде нарушения координации движений, тремора или парезов, изменение нормального цвета гребня, бородок, лап, помутнение роговицы глаз, что особенно характерно для водоплавающих птиц, или же внезапный падеж без выраженных клинических признаков. Максимальная угроза возникновения новых случаев заболевания сохраняется на территориях Южного, Северокавказского и Крымского федеральных округов.</w:t>
      </w:r>
    </w:p>
    <w:p w:rsidR="00C337DF" w:rsidRPr="00DE5DDE" w:rsidRDefault="00C337DF" w:rsidP="00C337DF">
      <w:pPr>
        <w:spacing w:after="0" w:line="360" w:lineRule="auto"/>
        <w:ind w:firstLine="709"/>
        <w:jc w:val="both"/>
        <w:rPr>
          <w:rFonts w:ascii="Tahoma" w:hAnsi="Tahoma" w:cs="Tahoma"/>
          <w:sz w:val="28"/>
          <w:szCs w:val="28"/>
        </w:rPr>
      </w:pPr>
      <w:r w:rsidRPr="00A54456">
        <w:rPr>
          <w:rFonts w:ascii="Tahoma" w:hAnsi="Tahoma" w:cs="Tahoma"/>
          <w:sz w:val="28"/>
          <w:szCs w:val="28"/>
        </w:rPr>
        <w:t xml:space="preserve">Согласно приказу Россельхознадзора от 16.03.2017 г. № 252 проведены внеплановые проверки 5 птицеводческих хозяйств, по результатам проведенных внеплановых проверок составлено 4 протокола об административных правонарушениях, выявлено 11 нарушений, выдано 4 </w:t>
      </w:r>
      <w:r w:rsidRPr="00DE5DDE">
        <w:rPr>
          <w:rFonts w:ascii="Tahoma" w:hAnsi="Tahoma" w:cs="Tahoma"/>
          <w:sz w:val="28"/>
          <w:szCs w:val="28"/>
        </w:rPr>
        <w:t>предписания об устранении выявленных нарушений.</w:t>
      </w:r>
    </w:p>
    <w:p w:rsidR="00C337DF" w:rsidRPr="00DE5DDE" w:rsidRDefault="00C337DF" w:rsidP="00C337DF">
      <w:pPr>
        <w:spacing w:after="0" w:line="360" w:lineRule="auto"/>
        <w:ind w:firstLine="709"/>
        <w:jc w:val="both"/>
        <w:rPr>
          <w:rFonts w:ascii="Tahoma" w:hAnsi="Tahoma" w:cs="Tahoma"/>
          <w:sz w:val="28"/>
          <w:szCs w:val="28"/>
        </w:rPr>
      </w:pPr>
      <w:r w:rsidRPr="00DE5DDE">
        <w:rPr>
          <w:rFonts w:ascii="Tahoma" w:hAnsi="Tahoma" w:cs="Tahoma"/>
          <w:sz w:val="28"/>
          <w:szCs w:val="28"/>
        </w:rPr>
        <w:t>Также для исключения гриппа птиц в ФГБУ Челябинская МВЛ направлено в  лабораторию 15 проб патматериала от домашней птицы.</w:t>
      </w:r>
    </w:p>
    <w:p w:rsidR="00C337DF" w:rsidRDefault="00C337DF" w:rsidP="00C337DF">
      <w:pPr>
        <w:pStyle w:val="a3"/>
        <w:shd w:val="clear" w:color="auto" w:fill="FFFFFF"/>
        <w:spacing w:before="0" w:beforeAutospacing="0" w:after="0" w:afterAutospacing="0" w:line="360" w:lineRule="auto"/>
        <w:ind w:firstLine="709"/>
        <w:jc w:val="both"/>
        <w:rPr>
          <w:rStyle w:val="ae"/>
          <w:rFonts w:ascii="Tahoma" w:hAnsi="Tahoma" w:cs="Tahoma"/>
          <w:sz w:val="28"/>
          <w:szCs w:val="28"/>
        </w:rPr>
      </w:pPr>
      <w:r w:rsidRPr="00A54456">
        <w:rPr>
          <w:rStyle w:val="ae"/>
          <w:rFonts w:ascii="Tahoma" w:hAnsi="Tahoma" w:cs="Tahoma"/>
          <w:sz w:val="28"/>
          <w:szCs w:val="28"/>
        </w:rPr>
        <w:t xml:space="preserve">Слайд </w:t>
      </w:r>
      <w:r w:rsidR="009D364F">
        <w:rPr>
          <w:rStyle w:val="ae"/>
          <w:rFonts w:ascii="Tahoma" w:hAnsi="Tahoma" w:cs="Tahoma"/>
          <w:sz w:val="28"/>
          <w:szCs w:val="28"/>
        </w:rPr>
        <w:t>1</w:t>
      </w:r>
      <w:r w:rsidRPr="00A54456">
        <w:rPr>
          <w:rStyle w:val="ae"/>
          <w:rFonts w:ascii="Tahoma" w:hAnsi="Tahoma" w:cs="Tahoma"/>
          <w:sz w:val="28"/>
          <w:szCs w:val="28"/>
        </w:rPr>
        <w:t>4</w:t>
      </w:r>
    </w:p>
    <w:p w:rsidR="00C337DF" w:rsidRPr="00290070" w:rsidRDefault="00C337DF" w:rsidP="00C337DF">
      <w:pPr>
        <w:spacing w:after="0" w:line="360" w:lineRule="auto"/>
        <w:ind w:firstLine="709"/>
        <w:jc w:val="both"/>
        <w:rPr>
          <w:rFonts w:ascii="Tahoma" w:hAnsi="Tahoma" w:cs="Tahoma"/>
          <w:sz w:val="28"/>
          <w:szCs w:val="28"/>
        </w:rPr>
      </w:pPr>
      <w:r w:rsidRPr="00290070">
        <w:rPr>
          <w:rFonts w:ascii="Tahoma" w:hAnsi="Tahoma" w:cs="Tahoma"/>
          <w:b/>
          <w:sz w:val="28"/>
          <w:szCs w:val="28"/>
        </w:rPr>
        <w:lastRenderedPageBreak/>
        <w:t>Нодулярный дерматит крупного рогатого скота</w:t>
      </w:r>
      <w:r w:rsidRPr="00290070">
        <w:rPr>
          <w:rFonts w:ascii="Tahoma" w:hAnsi="Tahoma" w:cs="Tahoma"/>
          <w:sz w:val="28"/>
          <w:szCs w:val="28"/>
        </w:rPr>
        <w:t xml:space="preserve"> – это новая инфекционная болезнь крупного рогатого скота. Постоянное место распространения вируса болезни – Южная и Восточная Африка и Индия.</w:t>
      </w:r>
    </w:p>
    <w:p w:rsidR="00C337DF" w:rsidRPr="00290070" w:rsidRDefault="00C337DF" w:rsidP="00C337DF">
      <w:pPr>
        <w:spacing w:after="0" w:line="360" w:lineRule="auto"/>
        <w:ind w:firstLine="709"/>
        <w:jc w:val="both"/>
        <w:rPr>
          <w:rFonts w:ascii="Tahoma" w:hAnsi="Tahoma" w:cs="Tahoma"/>
          <w:sz w:val="28"/>
          <w:szCs w:val="28"/>
        </w:rPr>
      </w:pPr>
      <w:r w:rsidRPr="00290070">
        <w:rPr>
          <w:rFonts w:ascii="Tahoma" w:hAnsi="Tahoma" w:cs="Tahoma"/>
          <w:sz w:val="28"/>
          <w:szCs w:val="28"/>
        </w:rPr>
        <w:t>По данным МЭБ за предыдущие 3 года (с 2014 по 2016 годы) достаточно широкое распространение нодулярный дерматит получил на территории стран Ближнего Востока.</w:t>
      </w:r>
    </w:p>
    <w:p w:rsidR="00C337DF" w:rsidRPr="00290070" w:rsidRDefault="00C337DF" w:rsidP="00C337DF">
      <w:pPr>
        <w:spacing w:after="0" w:line="360" w:lineRule="auto"/>
        <w:ind w:firstLine="709"/>
        <w:jc w:val="both"/>
        <w:rPr>
          <w:rFonts w:ascii="Tahoma" w:hAnsi="Tahoma" w:cs="Tahoma"/>
          <w:sz w:val="28"/>
          <w:szCs w:val="28"/>
        </w:rPr>
      </w:pPr>
      <w:r w:rsidRPr="00290070">
        <w:rPr>
          <w:rFonts w:ascii="Tahoma" w:hAnsi="Tahoma" w:cs="Tahoma"/>
          <w:sz w:val="28"/>
          <w:szCs w:val="28"/>
        </w:rPr>
        <w:t>В августе 2015 года нодулярный дерматит официально был подтвержден в одной из стран ЕС (Греции – 6 очагов).</w:t>
      </w:r>
    </w:p>
    <w:p w:rsidR="00C337DF" w:rsidRDefault="00C337DF" w:rsidP="00C337DF">
      <w:pPr>
        <w:spacing w:after="0" w:line="360" w:lineRule="auto"/>
        <w:ind w:firstLine="709"/>
        <w:jc w:val="both"/>
        <w:rPr>
          <w:rFonts w:ascii="Tahoma" w:hAnsi="Tahoma" w:cs="Tahoma"/>
          <w:sz w:val="28"/>
          <w:szCs w:val="28"/>
        </w:rPr>
      </w:pPr>
      <w:r w:rsidRPr="00290070">
        <w:rPr>
          <w:rFonts w:ascii="Tahoma" w:hAnsi="Tahoma" w:cs="Tahoma"/>
          <w:sz w:val="28"/>
          <w:szCs w:val="28"/>
        </w:rPr>
        <w:t>На территории Российской Федерации нодулярный дерматит никогда не регистрировался. Впервые данное заболевание было установлено в июле 2015 года в двух населенных пунктах Республики Дагестан.</w:t>
      </w:r>
    </w:p>
    <w:p w:rsidR="00C337DF" w:rsidRPr="00290070" w:rsidRDefault="00C337DF" w:rsidP="00C337DF">
      <w:pPr>
        <w:spacing w:after="0" w:line="360" w:lineRule="auto"/>
        <w:ind w:firstLine="709"/>
        <w:jc w:val="both"/>
        <w:rPr>
          <w:rFonts w:ascii="Tahoma" w:hAnsi="Tahoma" w:cs="Tahoma"/>
          <w:sz w:val="28"/>
          <w:szCs w:val="28"/>
        </w:rPr>
      </w:pPr>
      <w:r>
        <w:rPr>
          <w:rFonts w:ascii="Tahoma" w:hAnsi="Tahoma" w:cs="Tahoma"/>
          <w:sz w:val="28"/>
          <w:szCs w:val="28"/>
        </w:rPr>
        <w:t>В 2016 году уже было выявлено 313 случаев данного заболевания.</w:t>
      </w:r>
    </w:p>
    <w:p w:rsidR="00C337DF" w:rsidRPr="00290070" w:rsidRDefault="00C337DF" w:rsidP="00C337DF">
      <w:pPr>
        <w:spacing w:after="0" w:line="360" w:lineRule="auto"/>
        <w:ind w:firstLine="709"/>
        <w:jc w:val="both"/>
        <w:rPr>
          <w:rFonts w:ascii="Tahoma" w:hAnsi="Tahoma" w:cs="Tahoma"/>
          <w:sz w:val="28"/>
          <w:szCs w:val="28"/>
        </w:rPr>
      </w:pPr>
      <w:r w:rsidRPr="00290070">
        <w:rPr>
          <w:rFonts w:ascii="Tahoma" w:hAnsi="Tahoma" w:cs="Tahoma"/>
          <w:sz w:val="28"/>
          <w:szCs w:val="28"/>
        </w:rPr>
        <w:t>Характеризуется сезонностью (отмечается в жаркий, влажный сезон). К сожалению, распространиться эта болезнь может, в том числе и при соблюдении санитарных норм содержания крупного рогатого скота в коровниках. Дело в том, что ее переносчиками часто становятся комары и слепни. Иногда нодулярный дерматит может переноситься и птицами.</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 xml:space="preserve">Нодулярный дерматит крупного рогатого скота попадает в окружающую среду с отпадывающими с языка кусочками кожи животных, с молоком, слюной, кровью и т.д. </w:t>
      </w:r>
    </w:p>
    <w:p w:rsidR="00C337DF" w:rsidRPr="00290070" w:rsidRDefault="00C337DF" w:rsidP="00C337DF">
      <w:pPr>
        <w:spacing w:after="0" w:line="360" w:lineRule="auto"/>
        <w:ind w:firstLine="708"/>
        <w:jc w:val="both"/>
        <w:rPr>
          <w:rFonts w:ascii="Tahoma" w:hAnsi="Tahoma" w:cs="Tahoma"/>
          <w:sz w:val="28"/>
          <w:szCs w:val="28"/>
        </w:rPr>
      </w:pPr>
      <w:r w:rsidRPr="00290070">
        <w:rPr>
          <w:rFonts w:ascii="Tahoma" w:hAnsi="Tahoma" w:cs="Tahoma"/>
          <w:sz w:val="28"/>
          <w:szCs w:val="28"/>
        </w:rPr>
        <w:t>Специфических мер лечения и профилактики не разработано. Основными мероприятиями профилактики являются меры, препятствующие возникновению и распространению болезни:</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соблюдать ветеринарно-санитарный режим содержания и эксплуатации животных в хозяйствах;</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обеспечить работу животноводческих объектов в режиме предприятий «закрытого типа»;</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не допускать на фермы (места содержания животных) посторонних лиц и транспорт, не связанный с производством;</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lastRenderedPageBreak/>
        <w:t>– регулярно проводить дезинфекционные и дезинсекционные обработки и мероприятия;</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осуществлять ввоз и вывоз животных только из благополучных территорий;</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не допускать убоя животных, содержащихся в ЛПХ вне боен, убойных пунктов;</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не допускать стихийной торговли продукцией животноводства;</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соблюдать правила утилизации биологических отходов;</w:t>
      </w:r>
    </w:p>
    <w:p w:rsidR="00C337DF" w:rsidRPr="00290070" w:rsidRDefault="00C337DF" w:rsidP="00C337DF">
      <w:pPr>
        <w:spacing w:after="0" w:line="360" w:lineRule="auto"/>
        <w:jc w:val="both"/>
        <w:rPr>
          <w:rFonts w:ascii="Tahoma" w:hAnsi="Tahoma" w:cs="Tahoma"/>
          <w:sz w:val="28"/>
          <w:szCs w:val="28"/>
        </w:rPr>
      </w:pPr>
      <w:r w:rsidRPr="00290070">
        <w:rPr>
          <w:rFonts w:ascii="Tahoma" w:hAnsi="Tahoma" w:cs="Tahoma"/>
          <w:sz w:val="28"/>
          <w:szCs w:val="28"/>
        </w:rPr>
        <w:t>– проводить ежедневный осмотр всех животных и при появлении признаков заболевания немедленно обращаться в ветеринарную службу.</w:t>
      </w:r>
    </w:p>
    <w:p w:rsidR="00C337DF" w:rsidRPr="00290070" w:rsidRDefault="00C337DF" w:rsidP="00C337DF">
      <w:pPr>
        <w:spacing w:after="0" w:line="360" w:lineRule="auto"/>
        <w:ind w:firstLine="708"/>
        <w:jc w:val="both"/>
        <w:rPr>
          <w:rFonts w:ascii="Tahoma" w:hAnsi="Tahoma" w:cs="Tahoma"/>
          <w:sz w:val="28"/>
          <w:szCs w:val="28"/>
        </w:rPr>
      </w:pPr>
      <w:r w:rsidRPr="00290070">
        <w:rPr>
          <w:rFonts w:ascii="Tahoma" w:hAnsi="Tahoma" w:cs="Tahoma"/>
          <w:sz w:val="28"/>
          <w:szCs w:val="28"/>
        </w:rPr>
        <w:t>При установлении заболевания животных изолируют от здорового поголовья, обеспечивают их полноценными витаминизированными кормами и проводят симптоматическое лечение.</w:t>
      </w:r>
    </w:p>
    <w:p w:rsidR="00C337DF" w:rsidRPr="00290070" w:rsidRDefault="00C337DF" w:rsidP="00C337DF">
      <w:pPr>
        <w:spacing w:after="0" w:line="360" w:lineRule="auto"/>
        <w:ind w:firstLine="708"/>
        <w:jc w:val="both"/>
        <w:rPr>
          <w:rFonts w:ascii="Tahoma" w:hAnsi="Tahoma" w:cs="Tahoma"/>
          <w:sz w:val="28"/>
          <w:szCs w:val="28"/>
        </w:rPr>
      </w:pPr>
      <w:r w:rsidRPr="00290070">
        <w:rPr>
          <w:rFonts w:ascii="Tahoma" w:hAnsi="Tahoma" w:cs="Tahoma"/>
          <w:sz w:val="28"/>
          <w:szCs w:val="28"/>
        </w:rPr>
        <w:t>При появлении нодулярного дерматита в ранее благополучных районах немедленно убивают всех заболевших и подозрительных по заболеванию животных и проводят тщательную дезинфекцию и дезинсекцию. Строго выполняют все правила ветеринарно-санитарных и карантинно-ограничительных мероприятий.</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shd w:val="clear" w:color="auto" w:fill="FFFFFF"/>
        </w:rPr>
        <w:t xml:space="preserve">При нодулярном дерматите смертность скота, как правило, не превышает 10%. Однако болезнь наносит значительный экономический ущерб предприятию, поскольку из-за нее снижается молочная и мясная продуктивность, нарушается половая цикличность у коров, а у быков возникает временная половая стерильность. </w:t>
      </w:r>
      <w:r w:rsidRPr="00290070">
        <w:rPr>
          <w:rFonts w:ascii="Tahoma" w:hAnsi="Tahoma" w:cs="Tahoma"/>
          <w:sz w:val="28"/>
          <w:szCs w:val="28"/>
        </w:rPr>
        <w:t>Лечения нет. Все заболевшие коровы подвергаются уничтожению бескровным методом.</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Обращаюсь к владельцам, продавцам и покупателям сельскохозяйственных животных и птиц, продуктов животного происхождения, чтобы не занести заразу в республику, район,  необходимо:</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 xml:space="preserve">1. Покупать и продавать животных, птицу и продукты животного происхождения по ветеринарным документам и только в установленных </w:t>
      </w:r>
      <w:r w:rsidRPr="00290070">
        <w:rPr>
          <w:rFonts w:ascii="Tahoma" w:hAnsi="Tahoma" w:cs="Tahoma"/>
          <w:sz w:val="28"/>
          <w:szCs w:val="28"/>
        </w:rPr>
        <w:lastRenderedPageBreak/>
        <w:t xml:space="preserve">местах торговли, из других регионов Российской Федерации обязательно еще и с разрешением на ввоз. </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2. Предоставлять ветеринарным специалистам по их требованию животных для осуществления диагностических исследований и проведению вакцинации.</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3. Скармливать животных пищевыми отходами только после термической обработки.</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4. Извещать ветеринарных специалистов о случае внезапного падежа или одновременного заболевания нескольких животных.</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5. Сообщать немедленно при массовой гибели диких птиц работникам ветеринарной службы.</w:t>
      </w:r>
    </w:p>
    <w:p w:rsidR="00C337DF" w:rsidRPr="00290070" w:rsidRDefault="00C337DF" w:rsidP="00C337DF">
      <w:pPr>
        <w:pStyle w:val="a3"/>
        <w:shd w:val="clear" w:color="auto" w:fill="FFFFFF"/>
        <w:spacing w:before="0" w:beforeAutospacing="0" w:after="0" w:afterAutospacing="0" w:line="360" w:lineRule="auto"/>
        <w:ind w:firstLine="709"/>
        <w:jc w:val="both"/>
        <w:rPr>
          <w:rFonts w:ascii="Tahoma" w:hAnsi="Tahoma" w:cs="Tahoma"/>
          <w:b/>
          <w:sz w:val="28"/>
          <w:szCs w:val="28"/>
        </w:rPr>
      </w:pPr>
      <w:r w:rsidRPr="00290070">
        <w:rPr>
          <w:rFonts w:ascii="Tahoma" w:hAnsi="Tahoma" w:cs="Tahoma"/>
          <w:sz w:val="28"/>
          <w:szCs w:val="28"/>
          <w:shd w:val="clear" w:color="auto" w:fill="FFFFFF"/>
        </w:rPr>
        <w:t xml:space="preserve">Для более эффективной борьбы с заболеванием </w:t>
      </w:r>
      <w:hyperlink r:id="rId6" w:history="1">
        <w:r w:rsidRPr="00290070">
          <w:rPr>
            <w:rStyle w:val="aa"/>
            <w:rFonts w:ascii="Tahoma" w:hAnsi="Tahoma" w:cs="Tahoma"/>
            <w:sz w:val="28"/>
            <w:szCs w:val="28"/>
            <w:bdr w:val="none" w:sz="0" w:space="0" w:color="auto" w:frame="1"/>
          </w:rPr>
          <w:t>Минсельхоз</w:t>
        </w:r>
      </w:hyperlink>
      <w:r w:rsidRPr="00290070">
        <w:rPr>
          <w:rStyle w:val="link-to-coompany"/>
          <w:sz w:val="28"/>
          <w:szCs w:val="28"/>
          <w:bdr w:val="none" w:sz="0" w:space="0" w:color="auto" w:frame="1"/>
          <w:shd w:val="clear" w:color="auto" w:fill="FFFFFF"/>
        </w:rPr>
        <w:t xml:space="preserve"> </w:t>
      </w:r>
      <w:r w:rsidRPr="00290070">
        <w:rPr>
          <w:rFonts w:ascii="Tahoma" w:hAnsi="Tahoma" w:cs="Tahoma"/>
          <w:sz w:val="28"/>
          <w:szCs w:val="28"/>
          <w:shd w:val="clear" w:color="auto" w:fill="FFFFFF"/>
        </w:rPr>
        <w:t>принял решение закрепить за Россельхознадзором полномочия по контролю всей деятельности региональных ветслужб, необходимые поправки в закон о ветеринарии уже подготовлены.</w:t>
      </w:r>
    </w:p>
    <w:p w:rsidR="00C337DF" w:rsidRPr="00290070" w:rsidRDefault="00C337DF" w:rsidP="00C337DF">
      <w:pPr>
        <w:pStyle w:val="a3"/>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Россельхознадзор в очередной раз обращает внимание органов исполнительной власти субъектов Российской Федерации и местного самоуправления на необходимость усиления контроля за мероприятиями по выявлению и пресечению фактов несанкционированного перемещения всеми видами транспорта и реализации сельскохозяйственных животных, птицы и подконтрольных товаров, полученных от убоя, без ветеринарных сопроводительных документов и по ветеринарным сопроводительным документам, выданным с нарушением законодательства Российской Федерации.</w:t>
      </w:r>
    </w:p>
    <w:p w:rsidR="00C337DF" w:rsidRPr="00290070" w:rsidRDefault="00C337DF" w:rsidP="00C337DF">
      <w:pPr>
        <w:pStyle w:val="a3"/>
        <w:spacing w:before="0" w:beforeAutospacing="0" w:after="0" w:afterAutospacing="0" w:line="360" w:lineRule="auto"/>
        <w:ind w:firstLine="709"/>
        <w:jc w:val="both"/>
        <w:rPr>
          <w:rFonts w:ascii="Tahoma" w:hAnsi="Tahoma" w:cs="Tahoma"/>
          <w:sz w:val="28"/>
          <w:szCs w:val="28"/>
        </w:rPr>
      </w:pPr>
      <w:r w:rsidRPr="00290070">
        <w:rPr>
          <w:rFonts w:ascii="Tahoma" w:hAnsi="Tahoma" w:cs="Tahoma"/>
          <w:sz w:val="28"/>
          <w:szCs w:val="28"/>
        </w:rPr>
        <w:t xml:space="preserve">Кроме того, необходимо на местах довести до владельцев животных через средства массовой информации материалы об опасности АЧС, гриппа птиц и нодулярного дерматита, мерах по предотвращению заноса и распространения вируса с указанием на недопустимость реализации и приобретения сельскохозяйственных животных, птицы и </w:t>
      </w:r>
      <w:r w:rsidRPr="00290070">
        <w:rPr>
          <w:rFonts w:ascii="Tahoma" w:hAnsi="Tahoma" w:cs="Tahoma"/>
          <w:sz w:val="28"/>
          <w:szCs w:val="28"/>
        </w:rPr>
        <w:lastRenderedPageBreak/>
        <w:t>животноводческой продукции без ветеринарных сопроводительных документов.</w:t>
      </w:r>
    </w:p>
    <w:p w:rsidR="00C337DF" w:rsidRPr="00290070" w:rsidRDefault="00C337DF" w:rsidP="00C337DF">
      <w:pPr>
        <w:spacing w:after="0" w:line="360" w:lineRule="auto"/>
        <w:ind w:firstLine="709"/>
        <w:jc w:val="both"/>
        <w:rPr>
          <w:rFonts w:ascii="Tahoma" w:hAnsi="Tahoma" w:cs="Tahoma"/>
          <w:b/>
          <w:sz w:val="28"/>
          <w:szCs w:val="28"/>
        </w:rPr>
      </w:pPr>
      <w:r w:rsidRPr="00290070">
        <w:rPr>
          <w:rFonts w:ascii="Tahoma" w:hAnsi="Tahoma" w:cs="Tahoma"/>
          <w:b/>
          <w:sz w:val="28"/>
          <w:szCs w:val="28"/>
        </w:rPr>
        <w:t>Слайд 15</w:t>
      </w:r>
    </w:p>
    <w:p w:rsidR="00F84901" w:rsidRDefault="00E0669B" w:rsidP="0061197F">
      <w:pPr>
        <w:shd w:val="clear" w:color="auto" w:fill="FFFFFF"/>
        <w:tabs>
          <w:tab w:val="left" w:pos="710"/>
          <w:tab w:val="left" w:pos="10206"/>
        </w:tabs>
        <w:spacing w:after="0"/>
        <w:ind w:left="48" w:right="2" w:firstLine="494"/>
        <w:jc w:val="both"/>
        <w:rPr>
          <w:rFonts w:ascii="Arial" w:hAnsi="Arial" w:cs="Arial"/>
          <w:sz w:val="28"/>
          <w:szCs w:val="28"/>
        </w:rPr>
      </w:pPr>
      <w:r>
        <w:rPr>
          <w:rFonts w:ascii="Arial" w:hAnsi="Arial" w:cs="Arial"/>
          <w:sz w:val="28"/>
          <w:szCs w:val="28"/>
        </w:rPr>
        <w:tab/>
      </w:r>
      <w:r w:rsidR="00F84901">
        <w:rPr>
          <w:rFonts w:ascii="Arial" w:hAnsi="Arial" w:cs="Arial"/>
          <w:sz w:val="28"/>
          <w:szCs w:val="28"/>
        </w:rPr>
        <w:t>Уважаемые коллеги</w:t>
      </w:r>
      <w:r w:rsidR="00F84901" w:rsidRPr="000E350F">
        <w:rPr>
          <w:rFonts w:ascii="Arial" w:hAnsi="Arial" w:cs="Arial"/>
          <w:sz w:val="28"/>
          <w:szCs w:val="28"/>
        </w:rPr>
        <w:t xml:space="preserve">, </w:t>
      </w:r>
      <w:r w:rsidR="00F84901">
        <w:rPr>
          <w:rFonts w:ascii="Arial" w:hAnsi="Arial" w:cs="Arial"/>
          <w:sz w:val="28"/>
          <w:szCs w:val="28"/>
        </w:rPr>
        <w:t>завершая хочу еще раз отметить, что в</w:t>
      </w:r>
      <w:r w:rsidR="009162C3">
        <w:rPr>
          <w:rFonts w:ascii="Arial" w:hAnsi="Arial" w:cs="Arial"/>
          <w:sz w:val="28"/>
          <w:szCs w:val="28"/>
        </w:rPr>
        <w:t>се</w:t>
      </w:r>
      <w:r w:rsidR="00F84901">
        <w:rPr>
          <w:rFonts w:ascii="Arial" w:hAnsi="Arial" w:cs="Arial"/>
          <w:sz w:val="28"/>
          <w:szCs w:val="28"/>
        </w:rPr>
        <w:t xml:space="preserve"> это я рассказал Вам, для того, чтобы Вы смогли заранее предвидеть возможные ошибки, допускаемые в ходе хозяйственной деятельности и избежать причинения вреда природе и экономике предприятия. </w:t>
      </w:r>
      <w:r w:rsidR="009162C3">
        <w:rPr>
          <w:rFonts w:ascii="Arial" w:hAnsi="Arial" w:cs="Arial"/>
          <w:sz w:val="28"/>
          <w:szCs w:val="28"/>
        </w:rPr>
        <w:t xml:space="preserve"> </w:t>
      </w:r>
    </w:p>
    <w:p w:rsidR="000858DB" w:rsidRDefault="006A2E34" w:rsidP="0061197F">
      <w:pPr>
        <w:shd w:val="clear" w:color="auto" w:fill="FFFFFF"/>
        <w:tabs>
          <w:tab w:val="left" w:pos="710"/>
          <w:tab w:val="left" w:pos="10206"/>
        </w:tabs>
        <w:spacing w:after="0"/>
        <w:ind w:left="48" w:right="2" w:firstLine="494"/>
        <w:jc w:val="both"/>
        <w:rPr>
          <w:rFonts w:ascii="Arial" w:hAnsi="Arial" w:cs="Arial"/>
          <w:sz w:val="28"/>
          <w:szCs w:val="28"/>
        </w:rPr>
      </w:pPr>
      <w:r>
        <w:rPr>
          <w:rFonts w:ascii="Arial" w:hAnsi="Arial" w:cs="Arial"/>
          <w:sz w:val="28"/>
          <w:szCs w:val="28"/>
        </w:rPr>
        <w:t>Б</w:t>
      </w:r>
      <w:r w:rsidR="0061197F">
        <w:rPr>
          <w:rFonts w:ascii="Arial" w:hAnsi="Arial" w:cs="Arial"/>
          <w:sz w:val="28"/>
          <w:szCs w:val="28"/>
        </w:rPr>
        <w:t>лагодарю за внимание!</w:t>
      </w:r>
    </w:p>
    <w:p w:rsidR="00293B72" w:rsidRPr="00CA3CC6" w:rsidRDefault="00293B72" w:rsidP="0061197F">
      <w:pPr>
        <w:autoSpaceDE w:val="0"/>
        <w:autoSpaceDN w:val="0"/>
        <w:adjustRightInd w:val="0"/>
        <w:spacing w:after="0"/>
        <w:jc w:val="both"/>
        <w:rPr>
          <w:rFonts w:ascii="Arial" w:hAnsi="Arial" w:cs="Arial"/>
          <w:b/>
          <w:sz w:val="28"/>
          <w:szCs w:val="28"/>
        </w:rPr>
      </w:pPr>
    </w:p>
    <w:sectPr w:rsidR="00293B72" w:rsidRPr="00CA3CC6" w:rsidSect="00DC509F">
      <w:headerReference w:type="default" r:id="rId7"/>
      <w:pgSz w:w="11906" w:h="16838"/>
      <w:pgMar w:top="567"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A4" w:rsidRDefault="00C464A4" w:rsidP="00720BFE">
      <w:pPr>
        <w:spacing w:after="0" w:line="240" w:lineRule="auto"/>
      </w:pPr>
      <w:r>
        <w:separator/>
      </w:r>
    </w:p>
  </w:endnote>
  <w:endnote w:type="continuationSeparator" w:id="1">
    <w:p w:rsidR="00C464A4" w:rsidRDefault="00C464A4" w:rsidP="00720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A4" w:rsidRDefault="00C464A4" w:rsidP="00720BFE">
      <w:pPr>
        <w:spacing w:after="0" w:line="240" w:lineRule="auto"/>
      </w:pPr>
      <w:r>
        <w:separator/>
      </w:r>
    </w:p>
  </w:footnote>
  <w:footnote w:type="continuationSeparator" w:id="1">
    <w:p w:rsidR="00C464A4" w:rsidRDefault="00C464A4" w:rsidP="00720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64938"/>
      <w:docPartObj>
        <w:docPartGallery w:val="Page Numbers (Top of Page)"/>
        <w:docPartUnique/>
      </w:docPartObj>
    </w:sdtPr>
    <w:sdtContent>
      <w:p w:rsidR="00D3190C" w:rsidRDefault="00B2721D">
        <w:pPr>
          <w:pStyle w:val="a6"/>
          <w:jc w:val="center"/>
        </w:pPr>
        <w:fldSimple w:instr=" PAGE   \* MERGEFORMAT ">
          <w:r w:rsidR="00497E35">
            <w:rPr>
              <w:noProof/>
            </w:rPr>
            <w:t>2</w:t>
          </w:r>
        </w:fldSimple>
      </w:p>
    </w:sdtContent>
  </w:sdt>
  <w:p w:rsidR="00D3190C" w:rsidRDefault="00D3190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6D24"/>
    <w:rsid w:val="000053B6"/>
    <w:rsid w:val="00020EEF"/>
    <w:rsid w:val="00024D73"/>
    <w:rsid w:val="000277BB"/>
    <w:rsid w:val="00040C68"/>
    <w:rsid w:val="000858DB"/>
    <w:rsid w:val="000A78BF"/>
    <w:rsid w:val="000D72F4"/>
    <w:rsid w:val="000E1B50"/>
    <w:rsid w:val="000E350F"/>
    <w:rsid w:val="000F0693"/>
    <w:rsid w:val="0012222D"/>
    <w:rsid w:val="00122C52"/>
    <w:rsid w:val="00154144"/>
    <w:rsid w:val="001630D5"/>
    <w:rsid w:val="00163A9A"/>
    <w:rsid w:val="001816A0"/>
    <w:rsid w:val="001B22D8"/>
    <w:rsid w:val="001B4133"/>
    <w:rsid w:val="001B7D74"/>
    <w:rsid w:val="001D0428"/>
    <w:rsid w:val="001D77C0"/>
    <w:rsid w:val="002311A7"/>
    <w:rsid w:val="00236438"/>
    <w:rsid w:val="00253D4D"/>
    <w:rsid w:val="00254AD9"/>
    <w:rsid w:val="00256792"/>
    <w:rsid w:val="0025791A"/>
    <w:rsid w:val="00257B7C"/>
    <w:rsid w:val="00260B5A"/>
    <w:rsid w:val="00264DC5"/>
    <w:rsid w:val="00285C31"/>
    <w:rsid w:val="00293B72"/>
    <w:rsid w:val="002951F4"/>
    <w:rsid w:val="002D75E7"/>
    <w:rsid w:val="003158FB"/>
    <w:rsid w:val="00324AA6"/>
    <w:rsid w:val="00331B8D"/>
    <w:rsid w:val="00333148"/>
    <w:rsid w:val="003337E9"/>
    <w:rsid w:val="00342CD5"/>
    <w:rsid w:val="003455AB"/>
    <w:rsid w:val="003555F5"/>
    <w:rsid w:val="00355D68"/>
    <w:rsid w:val="003638ED"/>
    <w:rsid w:val="00364370"/>
    <w:rsid w:val="00390141"/>
    <w:rsid w:val="0039583A"/>
    <w:rsid w:val="00395C77"/>
    <w:rsid w:val="003B6AAB"/>
    <w:rsid w:val="003C04AC"/>
    <w:rsid w:val="003C0E01"/>
    <w:rsid w:val="003D6815"/>
    <w:rsid w:val="003E45E8"/>
    <w:rsid w:val="003E605C"/>
    <w:rsid w:val="003F74B9"/>
    <w:rsid w:val="00410681"/>
    <w:rsid w:val="00414982"/>
    <w:rsid w:val="00425529"/>
    <w:rsid w:val="004427AF"/>
    <w:rsid w:val="00445457"/>
    <w:rsid w:val="004740FC"/>
    <w:rsid w:val="0048118D"/>
    <w:rsid w:val="0049098D"/>
    <w:rsid w:val="00491BB7"/>
    <w:rsid w:val="00497E35"/>
    <w:rsid w:val="004A158D"/>
    <w:rsid w:val="004A6706"/>
    <w:rsid w:val="004D2231"/>
    <w:rsid w:val="004D27D3"/>
    <w:rsid w:val="004D2C22"/>
    <w:rsid w:val="004D3F07"/>
    <w:rsid w:val="004E141B"/>
    <w:rsid w:val="004F4D3E"/>
    <w:rsid w:val="00511CC6"/>
    <w:rsid w:val="00512AE1"/>
    <w:rsid w:val="0051440D"/>
    <w:rsid w:val="005271D9"/>
    <w:rsid w:val="00533F93"/>
    <w:rsid w:val="005378AE"/>
    <w:rsid w:val="0054655A"/>
    <w:rsid w:val="005726F5"/>
    <w:rsid w:val="005815FD"/>
    <w:rsid w:val="0058700B"/>
    <w:rsid w:val="005C03CB"/>
    <w:rsid w:val="005C69FF"/>
    <w:rsid w:val="005F058D"/>
    <w:rsid w:val="00602AC8"/>
    <w:rsid w:val="0061197F"/>
    <w:rsid w:val="006179A6"/>
    <w:rsid w:val="00620803"/>
    <w:rsid w:val="00624E80"/>
    <w:rsid w:val="00627FA4"/>
    <w:rsid w:val="00634683"/>
    <w:rsid w:val="00637AA9"/>
    <w:rsid w:val="006443C6"/>
    <w:rsid w:val="00652DC8"/>
    <w:rsid w:val="006548D4"/>
    <w:rsid w:val="0065717A"/>
    <w:rsid w:val="006602DB"/>
    <w:rsid w:val="00692FF4"/>
    <w:rsid w:val="0069674D"/>
    <w:rsid w:val="00696A5E"/>
    <w:rsid w:val="006A2E34"/>
    <w:rsid w:val="006A4861"/>
    <w:rsid w:val="006A4E69"/>
    <w:rsid w:val="006B4310"/>
    <w:rsid w:val="006C5CA0"/>
    <w:rsid w:val="006D1B43"/>
    <w:rsid w:val="006D34E0"/>
    <w:rsid w:val="006D70FD"/>
    <w:rsid w:val="006D7E43"/>
    <w:rsid w:val="006E5CBD"/>
    <w:rsid w:val="006E629A"/>
    <w:rsid w:val="007170F4"/>
    <w:rsid w:val="0071785E"/>
    <w:rsid w:val="00720BFE"/>
    <w:rsid w:val="00732711"/>
    <w:rsid w:val="0073477A"/>
    <w:rsid w:val="0073788B"/>
    <w:rsid w:val="0075434E"/>
    <w:rsid w:val="00770C7F"/>
    <w:rsid w:val="0077442E"/>
    <w:rsid w:val="0079555A"/>
    <w:rsid w:val="007B03C2"/>
    <w:rsid w:val="007B2D06"/>
    <w:rsid w:val="007C5D97"/>
    <w:rsid w:val="007D0C72"/>
    <w:rsid w:val="007D24C0"/>
    <w:rsid w:val="007D5D5C"/>
    <w:rsid w:val="007F79B3"/>
    <w:rsid w:val="008338D3"/>
    <w:rsid w:val="00846CE8"/>
    <w:rsid w:val="00863293"/>
    <w:rsid w:val="00867465"/>
    <w:rsid w:val="00887ADA"/>
    <w:rsid w:val="00895064"/>
    <w:rsid w:val="008B076F"/>
    <w:rsid w:val="008B2494"/>
    <w:rsid w:val="008C5308"/>
    <w:rsid w:val="008C6AAB"/>
    <w:rsid w:val="008E3344"/>
    <w:rsid w:val="008E47B7"/>
    <w:rsid w:val="008E7929"/>
    <w:rsid w:val="008F04D1"/>
    <w:rsid w:val="008F3E8F"/>
    <w:rsid w:val="009162C3"/>
    <w:rsid w:val="00916F1F"/>
    <w:rsid w:val="00953154"/>
    <w:rsid w:val="009576BB"/>
    <w:rsid w:val="009639D8"/>
    <w:rsid w:val="00983E01"/>
    <w:rsid w:val="0099165F"/>
    <w:rsid w:val="009B09D6"/>
    <w:rsid w:val="009C084D"/>
    <w:rsid w:val="009C6FFC"/>
    <w:rsid w:val="009D364F"/>
    <w:rsid w:val="009D40CE"/>
    <w:rsid w:val="009D47CC"/>
    <w:rsid w:val="009D62B5"/>
    <w:rsid w:val="009D7B2C"/>
    <w:rsid w:val="009E0E4E"/>
    <w:rsid w:val="00A13F26"/>
    <w:rsid w:val="00A21655"/>
    <w:rsid w:val="00A236EF"/>
    <w:rsid w:val="00A258C0"/>
    <w:rsid w:val="00A428B5"/>
    <w:rsid w:val="00A526A1"/>
    <w:rsid w:val="00A81812"/>
    <w:rsid w:val="00A87713"/>
    <w:rsid w:val="00A93CBC"/>
    <w:rsid w:val="00AA1C04"/>
    <w:rsid w:val="00AA5CDD"/>
    <w:rsid w:val="00AC323D"/>
    <w:rsid w:val="00AD45A0"/>
    <w:rsid w:val="00AD6F38"/>
    <w:rsid w:val="00AE4DF4"/>
    <w:rsid w:val="00AF6284"/>
    <w:rsid w:val="00B2081B"/>
    <w:rsid w:val="00B2721D"/>
    <w:rsid w:val="00B27AA2"/>
    <w:rsid w:val="00B370B4"/>
    <w:rsid w:val="00B46B22"/>
    <w:rsid w:val="00B774B8"/>
    <w:rsid w:val="00B82EEA"/>
    <w:rsid w:val="00BA1DEE"/>
    <w:rsid w:val="00BD6026"/>
    <w:rsid w:val="00BD786A"/>
    <w:rsid w:val="00BF7E1E"/>
    <w:rsid w:val="00C026C8"/>
    <w:rsid w:val="00C15C47"/>
    <w:rsid w:val="00C20946"/>
    <w:rsid w:val="00C22313"/>
    <w:rsid w:val="00C26D24"/>
    <w:rsid w:val="00C334EC"/>
    <w:rsid w:val="00C337DF"/>
    <w:rsid w:val="00C464A4"/>
    <w:rsid w:val="00C56B85"/>
    <w:rsid w:val="00C63536"/>
    <w:rsid w:val="00C65354"/>
    <w:rsid w:val="00C9100E"/>
    <w:rsid w:val="00CA3CC6"/>
    <w:rsid w:val="00CA4F37"/>
    <w:rsid w:val="00CB6382"/>
    <w:rsid w:val="00CE1009"/>
    <w:rsid w:val="00CF6553"/>
    <w:rsid w:val="00D016B0"/>
    <w:rsid w:val="00D01B86"/>
    <w:rsid w:val="00D0300E"/>
    <w:rsid w:val="00D111DF"/>
    <w:rsid w:val="00D3190C"/>
    <w:rsid w:val="00D44BF9"/>
    <w:rsid w:val="00D505C2"/>
    <w:rsid w:val="00D62360"/>
    <w:rsid w:val="00D70281"/>
    <w:rsid w:val="00D73CFE"/>
    <w:rsid w:val="00D77FB7"/>
    <w:rsid w:val="00DA0800"/>
    <w:rsid w:val="00DB3208"/>
    <w:rsid w:val="00DB518C"/>
    <w:rsid w:val="00DC2A07"/>
    <w:rsid w:val="00DC509F"/>
    <w:rsid w:val="00DD0AC5"/>
    <w:rsid w:val="00DE5F46"/>
    <w:rsid w:val="00E056AA"/>
    <w:rsid w:val="00E0669B"/>
    <w:rsid w:val="00E1528B"/>
    <w:rsid w:val="00E164C1"/>
    <w:rsid w:val="00E253CD"/>
    <w:rsid w:val="00E51277"/>
    <w:rsid w:val="00E57835"/>
    <w:rsid w:val="00E77923"/>
    <w:rsid w:val="00E81267"/>
    <w:rsid w:val="00E843E5"/>
    <w:rsid w:val="00EC017A"/>
    <w:rsid w:val="00EC3D03"/>
    <w:rsid w:val="00EC4E96"/>
    <w:rsid w:val="00EC5D6F"/>
    <w:rsid w:val="00F003A5"/>
    <w:rsid w:val="00F15EEF"/>
    <w:rsid w:val="00F415C3"/>
    <w:rsid w:val="00F42164"/>
    <w:rsid w:val="00F50046"/>
    <w:rsid w:val="00F67BED"/>
    <w:rsid w:val="00F84901"/>
    <w:rsid w:val="00FC588D"/>
    <w:rsid w:val="00FE5D3D"/>
    <w:rsid w:val="00FF0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F5"/>
  </w:style>
  <w:style w:type="paragraph" w:styleId="2">
    <w:name w:val="heading 2"/>
    <w:basedOn w:val="a"/>
    <w:link w:val="20"/>
    <w:uiPriority w:val="9"/>
    <w:qFormat/>
    <w:rsid w:val="00C26D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D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26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6D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D24"/>
    <w:rPr>
      <w:rFonts w:ascii="Tahoma" w:hAnsi="Tahoma" w:cs="Tahoma"/>
      <w:sz w:val="16"/>
      <w:szCs w:val="16"/>
    </w:rPr>
  </w:style>
  <w:style w:type="paragraph" w:styleId="a6">
    <w:name w:val="header"/>
    <w:basedOn w:val="a"/>
    <w:link w:val="a7"/>
    <w:uiPriority w:val="99"/>
    <w:unhideWhenUsed/>
    <w:rsid w:val="00720B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0BFE"/>
  </w:style>
  <w:style w:type="paragraph" w:styleId="a8">
    <w:name w:val="footer"/>
    <w:basedOn w:val="a"/>
    <w:link w:val="a9"/>
    <w:uiPriority w:val="99"/>
    <w:semiHidden/>
    <w:unhideWhenUsed/>
    <w:rsid w:val="00720B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0BFE"/>
  </w:style>
  <w:style w:type="character" w:styleId="aa">
    <w:name w:val="Hyperlink"/>
    <w:basedOn w:val="a0"/>
    <w:uiPriority w:val="99"/>
    <w:semiHidden/>
    <w:unhideWhenUsed/>
    <w:rsid w:val="00620803"/>
    <w:rPr>
      <w:color w:val="0000FF"/>
      <w:u w:val="single"/>
    </w:rPr>
  </w:style>
  <w:style w:type="paragraph" w:customStyle="1" w:styleId="ConsPlusNormal">
    <w:name w:val="ConsPlusNormal"/>
    <w:rsid w:val="009639D8"/>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953154"/>
  </w:style>
  <w:style w:type="paragraph" w:styleId="ab">
    <w:name w:val="List Paragraph"/>
    <w:basedOn w:val="a"/>
    <w:uiPriority w:val="34"/>
    <w:qFormat/>
    <w:rsid w:val="005C69FF"/>
    <w:pPr>
      <w:spacing w:after="0" w:line="240" w:lineRule="auto"/>
      <w:ind w:left="720" w:firstLine="709"/>
      <w:contextualSpacing/>
      <w:jc w:val="both"/>
    </w:pPr>
    <w:rPr>
      <w:rFonts w:ascii="Times New Roman" w:eastAsia="Calibri" w:hAnsi="Times New Roman" w:cs="Times New Roman"/>
      <w:sz w:val="30"/>
    </w:rPr>
  </w:style>
  <w:style w:type="paragraph" w:styleId="ac">
    <w:name w:val="Body Text Indent"/>
    <w:basedOn w:val="a"/>
    <w:link w:val="ad"/>
    <w:rsid w:val="005271D9"/>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5271D9"/>
    <w:rPr>
      <w:rFonts w:ascii="Times New Roman" w:eastAsia="Times New Roman" w:hAnsi="Times New Roman" w:cs="Times New Roman"/>
      <w:sz w:val="28"/>
      <w:szCs w:val="20"/>
      <w:lang w:eastAsia="ru-RU"/>
    </w:rPr>
  </w:style>
  <w:style w:type="character" w:styleId="ae">
    <w:name w:val="Strong"/>
    <w:basedOn w:val="a0"/>
    <w:uiPriority w:val="22"/>
    <w:qFormat/>
    <w:rsid w:val="00C337DF"/>
    <w:rPr>
      <w:b/>
      <w:bCs/>
    </w:rPr>
  </w:style>
  <w:style w:type="character" w:customStyle="1" w:styleId="link-to-coompany">
    <w:name w:val="link-to-coompany"/>
    <w:basedOn w:val="a0"/>
    <w:rsid w:val="00C337DF"/>
  </w:style>
</w:styles>
</file>

<file path=word/webSettings.xml><?xml version="1.0" encoding="utf-8"?>
<w:webSettings xmlns:r="http://schemas.openxmlformats.org/officeDocument/2006/relationships" xmlns:w="http://schemas.openxmlformats.org/wordprocessingml/2006/main">
  <w:divs>
    <w:div w:id="236523291">
      <w:bodyDiv w:val="1"/>
      <w:marLeft w:val="0"/>
      <w:marRight w:val="0"/>
      <w:marTop w:val="0"/>
      <w:marBottom w:val="0"/>
      <w:divBdr>
        <w:top w:val="none" w:sz="0" w:space="0" w:color="auto"/>
        <w:left w:val="none" w:sz="0" w:space="0" w:color="auto"/>
        <w:bottom w:val="none" w:sz="0" w:space="0" w:color="auto"/>
        <w:right w:val="none" w:sz="0" w:space="0" w:color="auto"/>
      </w:divBdr>
      <w:divsChild>
        <w:div w:id="1110930707">
          <w:marLeft w:val="0"/>
          <w:marRight w:val="0"/>
          <w:marTop w:val="0"/>
          <w:marBottom w:val="0"/>
          <w:divBdr>
            <w:top w:val="none" w:sz="0" w:space="0" w:color="auto"/>
            <w:left w:val="none" w:sz="0" w:space="0" w:color="auto"/>
            <w:bottom w:val="none" w:sz="0" w:space="0" w:color="auto"/>
            <w:right w:val="none" w:sz="0" w:space="0" w:color="auto"/>
          </w:divBdr>
        </w:div>
      </w:divsChild>
    </w:div>
    <w:div w:id="701367207">
      <w:bodyDiv w:val="1"/>
      <w:marLeft w:val="0"/>
      <w:marRight w:val="0"/>
      <w:marTop w:val="0"/>
      <w:marBottom w:val="0"/>
      <w:divBdr>
        <w:top w:val="none" w:sz="0" w:space="0" w:color="auto"/>
        <w:left w:val="none" w:sz="0" w:space="0" w:color="auto"/>
        <w:bottom w:val="none" w:sz="0" w:space="0" w:color="auto"/>
        <w:right w:val="none" w:sz="0" w:space="0" w:color="auto"/>
      </w:divBdr>
    </w:div>
    <w:div w:id="1030763773">
      <w:bodyDiv w:val="1"/>
      <w:marLeft w:val="0"/>
      <w:marRight w:val="0"/>
      <w:marTop w:val="0"/>
      <w:marBottom w:val="0"/>
      <w:divBdr>
        <w:top w:val="none" w:sz="0" w:space="0" w:color="auto"/>
        <w:left w:val="none" w:sz="0" w:space="0" w:color="auto"/>
        <w:bottom w:val="none" w:sz="0" w:space="0" w:color="auto"/>
        <w:right w:val="none" w:sz="0" w:space="0" w:color="auto"/>
      </w:divBdr>
    </w:div>
    <w:div w:id="1081413449">
      <w:bodyDiv w:val="1"/>
      <w:marLeft w:val="0"/>
      <w:marRight w:val="0"/>
      <w:marTop w:val="0"/>
      <w:marBottom w:val="0"/>
      <w:divBdr>
        <w:top w:val="none" w:sz="0" w:space="0" w:color="auto"/>
        <w:left w:val="none" w:sz="0" w:space="0" w:color="auto"/>
        <w:bottom w:val="none" w:sz="0" w:space="0" w:color="auto"/>
        <w:right w:val="none" w:sz="0" w:space="0" w:color="auto"/>
      </w:divBdr>
    </w:div>
    <w:div w:id="21341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oinvestor.ru/companies/a-z/minselkho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KR02</dc:creator>
  <cp:lastModifiedBy>Руководитель 0</cp:lastModifiedBy>
  <cp:revision>3</cp:revision>
  <cp:lastPrinted>2017-04-14T04:16:00Z</cp:lastPrinted>
  <dcterms:created xsi:type="dcterms:W3CDTF">2017-04-14T04:18:00Z</dcterms:created>
  <dcterms:modified xsi:type="dcterms:W3CDTF">2017-04-25T06:50:00Z</dcterms:modified>
</cp:coreProperties>
</file>