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13" w:rsidRDefault="006A2E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2E13" w:rsidRDefault="006A2E13">
      <w:pPr>
        <w:pStyle w:val="ConsPlusNormal"/>
        <w:jc w:val="both"/>
        <w:outlineLvl w:val="0"/>
      </w:pPr>
    </w:p>
    <w:p w:rsidR="006A2E13" w:rsidRDefault="006A2E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2E13" w:rsidRDefault="006A2E13">
      <w:pPr>
        <w:pStyle w:val="ConsPlusTitle"/>
        <w:jc w:val="center"/>
      </w:pPr>
    </w:p>
    <w:p w:rsidR="006A2E13" w:rsidRDefault="006A2E13">
      <w:pPr>
        <w:pStyle w:val="ConsPlusTitle"/>
        <w:jc w:val="center"/>
      </w:pPr>
      <w:r>
        <w:t>ПОСТАНОВЛЕНИЕ</w:t>
      </w:r>
    </w:p>
    <w:p w:rsidR="006A2E13" w:rsidRDefault="006A2E13">
      <w:pPr>
        <w:pStyle w:val="ConsPlusTitle"/>
        <w:jc w:val="center"/>
      </w:pPr>
      <w:r>
        <w:t>от 17 августа 2016 г. N 806</w:t>
      </w:r>
    </w:p>
    <w:p w:rsidR="006A2E13" w:rsidRDefault="006A2E13">
      <w:pPr>
        <w:pStyle w:val="ConsPlusTitle"/>
        <w:jc w:val="center"/>
      </w:pPr>
    </w:p>
    <w:p w:rsidR="006A2E13" w:rsidRDefault="006A2E13">
      <w:pPr>
        <w:pStyle w:val="ConsPlusTitle"/>
        <w:jc w:val="center"/>
      </w:pPr>
      <w:r>
        <w:t>О ПРИМЕНЕНИИ</w:t>
      </w:r>
    </w:p>
    <w:p w:rsidR="006A2E13" w:rsidRDefault="006A2E13">
      <w:pPr>
        <w:pStyle w:val="ConsPlusTitle"/>
        <w:jc w:val="center"/>
      </w:pPr>
      <w:r>
        <w:t xml:space="preserve">РИСК-ОРИЕНТИРОВАННОГО ПОДХОДА ПРИ ОРГАНИЗАЦИИ </w:t>
      </w:r>
      <w:proofErr w:type="gramStart"/>
      <w:r>
        <w:t>ОТДЕЛЬНЫХ</w:t>
      </w:r>
      <w:proofErr w:type="gramEnd"/>
    </w:p>
    <w:p w:rsidR="006A2E13" w:rsidRDefault="006A2E13">
      <w:pPr>
        <w:pStyle w:val="ConsPlusTitle"/>
        <w:jc w:val="center"/>
      </w:pPr>
      <w:r>
        <w:t xml:space="preserve">ВИДОВ ГОСУДАРСТВЕННОГО КОНТРОЛЯ (НАДЗОРА) И </w:t>
      </w:r>
      <w:proofErr w:type="gramStart"/>
      <w:r>
        <w:t>ВНЕСЕНИИ</w:t>
      </w:r>
      <w:proofErr w:type="gramEnd"/>
    </w:p>
    <w:p w:rsidR="006A2E13" w:rsidRDefault="006A2E13">
      <w:pPr>
        <w:pStyle w:val="ConsPlusTitle"/>
        <w:jc w:val="center"/>
      </w:pPr>
      <w:r>
        <w:t>ИЗМЕНЕНИЙ В НЕКОТОРЫЕ АКТЫ ПРАВИТЕЛЬСТВА</w:t>
      </w:r>
    </w:p>
    <w:p w:rsidR="006A2E13" w:rsidRDefault="006A2E13">
      <w:pPr>
        <w:pStyle w:val="ConsPlusTitle"/>
        <w:jc w:val="center"/>
      </w:pPr>
      <w:r>
        <w:t>РОССИЙСКОЙ ФЕДЕРАЦИИ</w:t>
      </w:r>
    </w:p>
    <w:p w:rsidR="006A2E13" w:rsidRDefault="006A2E13">
      <w:pPr>
        <w:pStyle w:val="ConsPlusNormal"/>
        <w:jc w:val="center"/>
      </w:pPr>
    </w:p>
    <w:p w:rsidR="006A2E13" w:rsidRDefault="006A2E13">
      <w:pPr>
        <w:pStyle w:val="ConsPlusNormal"/>
        <w:jc w:val="center"/>
      </w:pPr>
      <w:r>
        <w:t>Список изменяющих документов</w:t>
      </w:r>
    </w:p>
    <w:p w:rsidR="006A2E13" w:rsidRDefault="006A2E13">
      <w:pPr>
        <w:pStyle w:val="ConsPlusNormal"/>
        <w:jc w:val="center"/>
      </w:pPr>
      <w:proofErr w:type="gramStart"/>
      <w:r>
        <w:t xml:space="preserve">(в ред. Постановлений Правительства РФ от 16.02.2017 </w:t>
      </w:r>
      <w:hyperlink r:id="rId5" w:history="1">
        <w:r>
          <w:rPr>
            <w:color w:val="0000FF"/>
          </w:rPr>
          <w:t>N 197</w:t>
        </w:r>
      </w:hyperlink>
      <w:r>
        <w:t>,</w:t>
      </w:r>
      <w:proofErr w:type="gramEnd"/>
    </w:p>
    <w:p w:rsidR="006A2E13" w:rsidRDefault="006A2E13">
      <w:pPr>
        <w:pStyle w:val="ConsPlusNormal"/>
        <w:jc w:val="center"/>
      </w:pPr>
      <w:r>
        <w:t xml:space="preserve">от 02.03.2017 </w:t>
      </w:r>
      <w:hyperlink r:id="rId6" w:history="1">
        <w:r>
          <w:rPr>
            <w:color w:val="0000FF"/>
          </w:rPr>
          <w:t>N 245</w:t>
        </w:r>
      </w:hyperlink>
      <w:r>
        <w:t>)</w:t>
      </w:r>
    </w:p>
    <w:p w:rsidR="006A2E13" w:rsidRDefault="006A2E13">
      <w:pPr>
        <w:pStyle w:val="ConsPlusNormal"/>
        <w:jc w:val="center"/>
      </w:pPr>
    </w:p>
    <w:p w:rsidR="006A2E13" w:rsidRDefault="006A2E13">
      <w:pPr>
        <w:pStyle w:val="ConsPlusNormal"/>
        <w:ind w:firstLine="540"/>
        <w:jc w:val="both"/>
      </w:pPr>
      <w:proofErr w:type="gramStart"/>
      <w: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7" w:history="1">
        <w:r>
          <w:rPr>
            <w:color w:val="0000FF"/>
          </w:rPr>
          <w:t>частью 2 статьи 2</w:t>
        </w:r>
      </w:hyperlink>
      <w: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</w:t>
      </w:r>
      <w:proofErr w:type="gramEnd"/>
      <w:r>
        <w:t xml:space="preserve"> Российской Федерации постановляет:</w:t>
      </w:r>
    </w:p>
    <w:p w:rsidR="006A2E13" w:rsidRDefault="006A2E13">
      <w:pPr>
        <w:pStyle w:val="ConsPlusNormal"/>
        <w:ind w:firstLine="540"/>
        <w:jc w:val="both"/>
      </w:pPr>
      <w:r>
        <w:t>1. Утвердить прилагаемые:</w:t>
      </w:r>
    </w:p>
    <w:p w:rsidR="006A2E13" w:rsidRDefault="006A2E13">
      <w:pPr>
        <w:pStyle w:val="ConsPlusNormal"/>
        <w:ind w:firstLine="540"/>
        <w:jc w:val="both"/>
      </w:pPr>
      <w:hyperlink w:anchor="P84" w:history="1">
        <w:r>
          <w:rPr>
            <w:color w:val="0000FF"/>
          </w:rPr>
          <w:t>Правила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6A2E13" w:rsidRDefault="006A2E13">
      <w:pPr>
        <w:pStyle w:val="ConsPlusNormal"/>
        <w:ind w:firstLine="540"/>
        <w:jc w:val="both"/>
      </w:pPr>
      <w:hyperlink w:anchor="P168" w:history="1">
        <w:r>
          <w:rPr>
            <w:color w:val="0000FF"/>
          </w:rPr>
          <w:t>перечень</w:t>
        </w:r>
      </w:hyperlink>
      <w:r>
        <w:t xml:space="preserve"> видов государственного контроля (надзора), которые осуществляются с применением риск-ориентированного подхода;</w:t>
      </w:r>
    </w:p>
    <w:p w:rsidR="006A2E13" w:rsidRDefault="006A2E13">
      <w:pPr>
        <w:pStyle w:val="ConsPlusNormal"/>
        <w:ind w:firstLine="540"/>
        <w:jc w:val="both"/>
      </w:pPr>
      <w:hyperlink w:anchor="P25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A2E13" w:rsidRDefault="006A2E13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</w:t>
      </w:r>
      <w:proofErr w:type="gramEnd"/>
      <w:r>
        <w:t>.</w:t>
      </w:r>
    </w:p>
    <w:p w:rsidR="006A2E13" w:rsidRDefault="006A2E13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</w:t>
      </w:r>
      <w:proofErr w:type="gramEnd"/>
      <w:r>
        <w:t xml:space="preserve">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 w:rsidR="006A2E13" w:rsidRDefault="006A2E13">
      <w:pPr>
        <w:pStyle w:val="ConsPlusNormal"/>
        <w:ind w:firstLine="540"/>
        <w:jc w:val="both"/>
      </w:pPr>
      <w:r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6A2E13" w:rsidRDefault="006A2E13">
      <w:pPr>
        <w:pStyle w:val="ConsPlusNormal"/>
        <w:ind w:firstLine="540"/>
        <w:jc w:val="both"/>
      </w:pPr>
      <w:r>
        <w:t xml:space="preserve">а) Министерству внутренних дел Российской Федерации по согласованию с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>федерального государственного контроля (надзора) в сфере миграции;</w:t>
      </w:r>
    </w:p>
    <w:p w:rsidR="006A2E13" w:rsidRDefault="006A2E13">
      <w:pPr>
        <w:pStyle w:val="ConsPlusNormal"/>
        <w:ind w:firstLine="540"/>
        <w:jc w:val="both"/>
      </w:pPr>
      <w:r>
        <w:t>федерального государственного надзора в области безопасности дорожного движения;</w:t>
      </w:r>
    </w:p>
    <w:p w:rsidR="006A2E13" w:rsidRDefault="006A2E13">
      <w:pPr>
        <w:pStyle w:val="ConsPlusNormal"/>
        <w:ind w:firstLine="540"/>
        <w:jc w:val="both"/>
      </w:pPr>
      <w:r>
        <w:t xml:space="preserve"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6A2E13" w:rsidRDefault="006A2E13">
      <w:pPr>
        <w:pStyle w:val="ConsPlusNormal"/>
        <w:ind w:firstLine="540"/>
        <w:jc w:val="both"/>
      </w:pPr>
      <w:proofErr w:type="gramStart"/>
      <w:r>
        <w:t xml:space="preserve"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>
        <w:t>озоноразрушающих</w:t>
      </w:r>
      <w:proofErr w:type="spellEnd"/>
      <w:r>
        <w:t xml:space="preserve"> веществ);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деятельностью по сбору, транспортированию, обработке, утилизации, обезвреживанию, размещению отходов I - IV классов опасности;</w:t>
      </w:r>
    </w:p>
    <w:p w:rsidR="006A2E13" w:rsidRDefault="006A2E13">
      <w:pPr>
        <w:pStyle w:val="ConsPlusNormal"/>
        <w:ind w:firstLine="540"/>
        <w:jc w:val="both"/>
      </w:pPr>
      <w: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6A2E13" w:rsidRDefault="006A2E13">
      <w:pPr>
        <w:pStyle w:val="ConsPlusNormal"/>
        <w:ind w:firstLine="540"/>
        <w:jc w:val="both"/>
      </w:pPr>
      <w:r>
        <w:t xml:space="preserve"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6A2E13" w:rsidRDefault="006A2E13">
      <w:pPr>
        <w:pStyle w:val="ConsPlusNormal"/>
        <w:ind w:firstLine="540"/>
        <w:jc w:val="both"/>
      </w:pPr>
      <w: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6A2E13" w:rsidRDefault="006A2E13">
      <w:pPr>
        <w:pStyle w:val="ConsPlusNormal"/>
        <w:ind w:firstLine="540"/>
        <w:jc w:val="both"/>
      </w:pPr>
      <w:r>
        <w:t>государственного карантинного фитосанитарного контроля (надзора);</w:t>
      </w:r>
    </w:p>
    <w:p w:rsidR="006A2E13" w:rsidRDefault="006A2E13">
      <w:pPr>
        <w:pStyle w:val="ConsPlusNormal"/>
        <w:ind w:firstLine="540"/>
        <w:jc w:val="both"/>
      </w:pPr>
      <w:r>
        <w:t>федерального государственного ветеринарного надзора;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надзора;</w:t>
      </w:r>
    </w:p>
    <w:p w:rsidR="006A2E13" w:rsidRDefault="006A2E13">
      <w:pPr>
        <w:pStyle w:val="ConsPlusNormal"/>
        <w:ind w:firstLine="540"/>
        <w:jc w:val="both"/>
      </w:pPr>
      <w:r>
        <w:t xml:space="preserve"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6A2E13" w:rsidRDefault="006A2E13">
      <w:pPr>
        <w:pStyle w:val="ConsPlusNormal"/>
        <w:ind w:firstLine="540"/>
        <w:jc w:val="both"/>
      </w:pPr>
      <w:r>
        <w:t>федерального государственного транспортного надзора;</w:t>
      </w:r>
    </w:p>
    <w:p w:rsidR="006A2E13" w:rsidRDefault="006A2E13">
      <w:pPr>
        <w:pStyle w:val="ConsPlusNormal"/>
        <w:ind w:firstLine="540"/>
        <w:jc w:val="both"/>
      </w:pPr>
      <w:r>
        <w:t>федерального государственного контроля (надзора) в области транспортной безопасности;</w:t>
      </w:r>
    </w:p>
    <w:p w:rsidR="006A2E13" w:rsidRDefault="006A2E13">
      <w:pPr>
        <w:pStyle w:val="ConsPlusNormal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6A2E13" w:rsidRDefault="006A2E13">
      <w:pPr>
        <w:pStyle w:val="ConsPlusNormal"/>
        <w:ind w:firstLine="540"/>
        <w:jc w:val="both"/>
      </w:pPr>
      <w:r>
        <w:t xml:space="preserve">ж) Министерству финансов Российской Федерации по согласованию с Федеральной службой по регулированию алкогольного рынка и иными заинтересованными федеральными органами исполнительной власти - для лицензионного </w:t>
      </w:r>
      <w:proofErr w:type="gramStart"/>
      <w:r>
        <w:t>контроля за</w:t>
      </w:r>
      <w:proofErr w:type="gramEnd"/>
      <w:r>
        <w:t xml:space="preserve"> производством и оборотом этилового спирта, алкогольной и спиртосодержащей продукции (за исключением розничной продажи);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Министерству финансов Российской Федерации по согласованию с Федеральной службой по регулированию алкогольного рынка,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лицензионного </w:t>
      </w:r>
      <w:proofErr w:type="gramStart"/>
      <w:r>
        <w:t>контроля за</w:t>
      </w:r>
      <w:proofErr w:type="gramEnd"/>
      <w:r>
        <w:t xml:space="preserve"> производством и оборотом этилового спирта, алкогольной и спиртосодержащей продукции в части розничной продажи;</w:t>
      </w:r>
    </w:p>
    <w:p w:rsidR="006A2E13" w:rsidRDefault="006A2E13">
      <w:pPr>
        <w:pStyle w:val="ConsPlusNormal"/>
        <w:ind w:firstLine="540"/>
        <w:jc w:val="both"/>
      </w:pPr>
      <w:r>
        <w:t xml:space="preserve"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6A2E13" w:rsidRDefault="006A2E13">
      <w:pPr>
        <w:pStyle w:val="ConsPlusNormal"/>
        <w:ind w:firstLine="540"/>
        <w:jc w:val="both"/>
      </w:pPr>
      <w: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 xml:space="preserve">лицензионного </w:t>
      </w:r>
      <w:proofErr w:type="gramStart"/>
      <w:r>
        <w:t>контроля за</w:t>
      </w:r>
      <w:proofErr w:type="gramEnd"/>
      <w:r>
        <w:t xml:space="preserve"> деятельностью по тушению пожаров в населенных пунктах, на производственных объектах и объектах инфраструктуры;</w:t>
      </w:r>
    </w:p>
    <w:p w:rsidR="006A2E13" w:rsidRDefault="006A2E13">
      <w:pPr>
        <w:pStyle w:val="ConsPlusNormal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деятельностью по монтажу, техническому обслуживанию и ремонту средств обеспечения пожарной безопасности зданий и сооружений;</w:t>
      </w:r>
    </w:p>
    <w:p w:rsidR="006A2E13" w:rsidRDefault="006A2E13">
      <w:pPr>
        <w:pStyle w:val="ConsPlusNormal"/>
        <w:ind w:firstLine="540"/>
        <w:jc w:val="both"/>
      </w:pPr>
      <w:r>
        <w:t>государственного надзора в области гражданской обороны;</w:t>
      </w:r>
    </w:p>
    <w:p w:rsidR="006A2E13" w:rsidRDefault="006A2E13">
      <w:pPr>
        <w:pStyle w:val="ConsPlusNormal"/>
        <w:ind w:firstLine="540"/>
        <w:jc w:val="both"/>
      </w:pPr>
      <w:r>
        <w:t>государственного надзора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стоянок;</w:t>
      </w:r>
    </w:p>
    <w:p w:rsidR="006A2E13" w:rsidRDefault="006A2E13">
      <w:pPr>
        <w:pStyle w:val="ConsPlusNormal"/>
        <w:ind w:firstLine="540"/>
        <w:jc w:val="both"/>
      </w:pPr>
      <w:r>
        <w:t xml:space="preserve"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6A2E13" w:rsidRDefault="006A2E13">
      <w:pPr>
        <w:pStyle w:val="ConsPlusNormal"/>
        <w:ind w:firstLine="540"/>
        <w:jc w:val="both"/>
      </w:pPr>
      <w:r>
        <w:t>государственного контроля качества и безопасности медицинской деятельности;</w:t>
      </w:r>
    </w:p>
    <w:p w:rsidR="006A2E13" w:rsidRDefault="006A2E13">
      <w:pPr>
        <w:pStyle w:val="ConsPlusNormal"/>
        <w:ind w:firstLine="540"/>
        <w:jc w:val="both"/>
      </w:pPr>
      <w:r>
        <w:t>федерального государственного надзора в сфере обращения лекарственных средств;</w:t>
      </w:r>
    </w:p>
    <w:p w:rsidR="006A2E13" w:rsidRDefault="006A2E13">
      <w:pPr>
        <w:pStyle w:val="ConsPlusNormal"/>
        <w:ind w:firstLine="540"/>
        <w:jc w:val="both"/>
      </w:pPr>
      <w:r>
        <w:t xml:space="preserve">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изделий;</w:t>
      </w:r>
    </w:p>
    <w:p w:rsidR="006A2E13" w:rsidRDefault="006A2E13">
      <w:pPr>
        <w:pStyle w:val="ConsPlusNormal"/>
        <w:ind w:firstLine="540"/>
        <w:jc w:val="both"/>
      </w:pPr>
      <w:r>
        <w:t>л) Федеральной службе по надзору в сфере защиты прав потребителей и благополучия человека по согласованию с заинтересованными федеральными органами исполнительной власти - для федерального государственного надзора в области защиты прав потребителей;</w:t>
      </w:r>
    </w:p>
    <w:p w:rsidR="006A2E13" w:rsidRDefault="006A2E13">
      <w:pPr>
        <w:pStyle w:val="ConsPlusNormal"/>
        <w:ind w:firstLine="540"/>
        <w:jc w:val="both"/>
      </w:pPr>
      <w: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6A2E13" w:rsidRDefault="006A2E13">
      <w:pPr>
        <w:pStyle w:val="ConsPlusNormal"/>
        <w:ind w:firstLine="540"/>
        <w:jc w:val="both"/>
      </w:pPr>
      <w:r>
        <w:t xml:space="preserve">о) Федеральной антимонопольной службе по согласованию с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6A2E13" w:rsidRDefault="006A2E13">
      <w:pPr>
        <w:pStyle w:val="ConsPlusNormal"/>
        <w:ind w:firstLine="540"/>
        <w:jc w:val="both"/>
      </w:pPr>
      <w:r>
        <w:t xml:space="preserve">государственного </w:t>
      </w:r>
      <w:proofErr w:type="gramStart"/>
      <w:r>
        <w:t>контроля за</w:t>
      </w:r>
      <w:proofErr w:type="gramEnd"/>
      <w:r>
        <w:t xml:space="preserve"> соблюдением антимонопольного законодательства Российской Федерации;</w:t>
      </w:r>
    </w:p>
    <w:p w:rsidR="006A2E13" w:rsidRDefault="006A2E13">
      <w:pPr>
        <w:pStyle w:val="ConsPlusNormal"/>
        <w:ind w:firstLine="540"/>
        <w:jc w:val="both"/>
      </w:pP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6A2E13" w:rsidRDefault="006A2E13">
      <w:pPr>
        <w:pStyle w:val="ConsPlusNormal"/>
        <w:ind w:firstLine="540"/>
        <w:jc w:val="both"/>
      </w:pPr>
      <w:r>
        <w:t>государственного контроля (надзора) в сфере государственного оборонного заказа;</w:t>
      </w:r>
    </w:p>
    <w:p w:rsidR="006A2E13" w:rsidRDefault="006A2E13">
      <w:pPr>
        <w:pStyle w:val="ConsPlusNormal"/>
        <w:ind w:firstLine="540"/>
        <w:jc w:val="both"/>
      </w:pPr>
      <w:r>
        <w:t>федерального государственного контроля (надзора) в области регулируемых государством цен (тарифов);</w:t>
      </w:r>
    </w:p>
    <w:p w:rsidR="006A2E13" w:rsidRDefault="006A2E13">
      <w:pPr>
        <w:pStyle w:val="ConsPlusNormal"/>
        <w:ind w:firstLine="540"/>
        <w:jc w:val="both"/>
      </w:pPr>
      <w:r>
        <w:t>государственного надзора в сфере рекламы;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6A2E13" w:rsidRDefault="006A2E13">
      <w:pPr>
        <w:pStyle w:val="ConsPlusNormal"/>
        <w:ind w:firstLine="540"/>
        <w:jc w:val="both"/>
      </w:pPr>
      <w:r>
        <w:t xml:space="preserve">с) Министерству строительства и жилищно-коммунального хозяйства Российской Федерации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</w:t>
      </w:r>
      <w:proofErr w:type="gramStart"/>
      <w:r>
        <w:t>для</w:t>
      </w:r>
      <w:proofErr w:type="gramEnd"/>
      <w:r>
        <w:t>:</w:t>
      </w:r>
    </w:p>
    <w:p w:rsidR="006A2E13" w:rsidRDefault="006A2E13">
      <w:pPr>
        <w:pStyle w:val="ConsPlusNormal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предпринимательской деятельностью по управлению многоквартирными домами;</w:t>
      </w:r>
    </w:p>
    <w:p w:rsidR="006A2E13" w:rsidRDefault="006A2E13">
      <w:pPr>
        <w:pStyle w:val="ConsPlusNormal"/>
        <w:ind w:firstLine="540"/>
        <w:jc w:val="both"/>
      </w:pPr>
      <w:r>
        <w:t>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>государственного жилищного надзора.</w:t>
      </w:r>
    </w:p>
    <w:p w:rsidR="006A2E13" w:rsidRDefault="006A2E1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4. </w:t>
      </w:r>
      <w:proofErr w:type="gramStart"/>
      <w:r>
        <w:t>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 xml:space="preserve">5.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  <w:proofErr w:type="gramEnd"/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</w:pPr>
      <w:r>
        <w:t>Председатель Правительства</w:t>
      </w:r>
    </w:p>
    <w:p w:rsidR="006A2E13" w:rsidRDefault="006A2E13">
      <w:pPr>
        <w:pStyle w:val="ConsPlusNormal"/>
        <w:jc w:val="right"/>
      </w:pPr>
      <w:r>
        <w:t>Российской Федерации</w:t>
      </w:r>
    </w:p>
    <w:p w:rsidR="006A2E13" w:rsidRDefault="006A2E13">
      <w:pPr>
        <w:pStyle w:val="ConsPlusNormal"/>
        <w:jc w:val="right"/>
      </w:pPr>
      <w:r>
        <w:t>Д.МЕДВЕДЕВ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  <w:outlineLvl w:val="0"/>
      </w:pPr>
      <w:r>
        <w:t>Утверждены</w:t>
      </w:r>
    </w:p>
    <w:p w:rsidR="006A2E13" w:rsidRDefault="006A2E13">
      <w:pPr>
        <w:pStyle w:val="ConsPlusNormal"/>
        <w:jc w:val="right"/>
      </w:pPr>
      <w:r>
        <w:t>постановлением Правительства</w:t>
      </w:r>
    </w:p>
    <w:p w:rsidR="006A2E13" w:rsidRDefault="006A2E13">
      <w:pPr>
        <w:pStyle w:val="ConsPlusNormal"/>
        <w:jc w:val="right"/>
      </w:pPr>
      <w:r>
        <w:t>Российской Федерации</w:t>
      </w:r>
    </w:p>
    <w:p w:rsidR="006A2E13" w:rsidRDefault="006A2E13">
      <w:pPr>
        <w:pStyle w:val="ConsPlusNormal"/>
        <w:jc w:val="right"/>
      </w:pPr>
      <w:r>
        <w:t>от 17 августа 2016 г. N 806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Title"/>
        <w:jc w:val="center"/>
      </w:pPr>
      <w:bookmarkStart w:id="0" w:name="P84"/>
      <w:bookmarkEnd w:id="0"/>
      <w:r>
        <w:t>ПРАВИЛА</w:t>
      </w:r>
    </w:p>
    <w:p w:rsidR="006A2E13" w:rsidRDefault="006A2E13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6A2E13" w:rsidRDefault="006A2E13">
      <w:pPr>
        <w:pStyle w:val="ConsPlusTitle"/>
        <w:jc w:val="center"/>
      </w:pPr>
      <w:r>
        <w:t>ПРЕДПРИНИМАТЕЛЕЙ И (ИЛИ) ИСПОЛЬЗУЕМЫХ ИМИ ПРОИЗВОДСТВЕННЫХ</w:t>
      </w:r>
    </w:p>
    <w:p w:rsidR="006A2E13" w:rsidRDefault="006A2E13">
      <w:pPr>
        <w:pStyle w:val="ConsPlusTitle"/>
        <w:jc w:val="center"/>
      </w:pPr>
      <w:r>
        <w:t xml:space="preserve">ОБЪЕКТОВ К ОПРЕДЕЛЕННОЙ КАТЕГОРИИ РИСКА ИЛИ </w:t>
      </w:r>
      <w:proofErr w:type="gramStart"/>
      <w:r>
        <w:t>ОПРЕДЕЛЕННОМУ</w:t>
      </w:r>
      <w:proofErr w:type="gramEnd"/>
    </w:p>
    <w:p w:rsidR="006A2E13" w:rsidRDefault="006A2E13">
      <w:pPr>
        <w:pStyle w:val="ConsPlusTitle"/>
        <w:jc w:val="center"/>
      </w:pPr>
      <w:r>
        <w:t>КЛАССУ (КАТЕГОРИИ) ОПАСНОСТИ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2. Для отдельного вида государственного контроля (надзора) применяются категории риска либо классы опасности.</w:t>
      </w:r>
    </w:p>
    <w:p w:rsidR="006A2E13" w:rsidRDefault="006A2E13">
      <w:pPr>
        <w:pStyle w:val="ConsPlusNormal"/>
        <w:ind w:firstLine="540"/>
        <w:jc w:val="both"/>
      </w:pPr>
      <w:r>
        <w:t xml:space="preserve">3. </w:t>
      </w:r>
      <w:hyperlink w:anchor="P138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в соответствии с положением о виде государственного контроля (надзора).</w:t>
      </w:r>
    </w:p>
    <w:p w:rsidR="006A2E13" w:rsidRDefault="006A2E13">
      <w:pPr>
        <w:pStyle w:val="ConsPlusNormal"/>
        <w:ind w:firstLine="540"/>
        <w:jc w:val="both"/>
      </w:pPr>
      <w:r>
        <w:t>4. 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настоящих Правил, если соответствующие критерии не установлены федеральным законом.</w:t>
      </w:r>
    </w:p>
    <w:p w:rsidR="006A2E13" w:rsidRDefault="006A2E13">
      <w:pPr>
        <w:pStyle w:val="ConsPlusNormal"/>
        <w:ind w:firstLine="540"/>
        <w:jc w:val="both"/>
      </w:pPr>
      <w:r>
        <w:t xml:space="preserve">5. </w:t>
      </w:r>
      <w:hyperlink w:anchor="P138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>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</w:t>
      </w:r>
      <w:proofErr w:type="gramEnd"/>
      <w:r>
        <w:t>.</w:t>
      </w:r>
    </w:p>
    <w:p w:rsidR="006A2E13" w:rsidRDefault="006A2E13">
      <w:pPr>
        <w:pStyle w:val="ConsPlusNormal"/>
        <w:ind w:firstLine="540"/>
        <w:jc w:val="both"/>
      </w:pPr>
      <w: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6A2E13" w:rsidRDefault="006A2E13">
      <w:pPr>
        <w:pStyle w:val="ConsPlusNormal"/>
        <w:ind w:firstLine="540"/>
        <w:jc w:val="both"/>
      </w:pPr>
      <w:r>
        <w:t xml:space="preserve">8. </w:t>
      </w:r>
      <w:proofErr w:type="gramStart"/>
      <w:r>
        <w:t>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 xml:space="preserve">9. </w:t>
      </w:r>
      <w:proofErr w:type="gramStart"/>
      <w:r>
        <w:t>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6A2E13" w:rsidRDefault="006A2E13">
      <w:pPr>
        <w:pStyle w:val="ConsPlusNormal"/>
        <w:ind w:firstLine="540"/>
        <w:jc w:val="both"/>
      </w:pPr>
      <w:r>
        <w:t xml:space="preserve">11. </w:t>
      </w:r>
      <w:proofErr w:type="gramStart"/>
      <w:r>
        <w:t>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6A2E13" w:rsidRDefault="006A2E13">
      <w:pPr>
        <w:pStyle w:val="ConsPlusNormal"/>
        <w:ind w:firstLine="540"/>
        <w:jc w:val="both"/>
      </w:pPr>
      <w: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6A2E13" w:rsidRDefault="006A2E13">
      <w:pPr>
        <w:pStyle w:val="ConsPlusNormal"/>
        <w:ind w:firstLine="540"/>
        <w:jc w:val="both"/>
      </w:pPr>
      <w:r>
        <w:t xml:space="preserve">13. </w:t>
      </w:r>
      <w:proofErr w:type="gramStart"/>
      <w:r>
        <w:t>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</w:t>
      </w:r>
      <w:proofErr w:type="gramEnd"/>
      <w:r>
        <w:t xml:space="preserve"> определенному классу опасности.</w:t>
      </w:r>
    </w:p>
    <w:p w:rsidR="006A2E13" w:rsidRDefault="006A2E13">
      <w:pPr>
        <w:pStyle w:val="ConsPlusNormal"/>
        <w:ind w:firstLine="540"/>
        <w:jc w:val="both"/>
      </w:pPr>
      <w: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классу опасности, осуществляется при истечении в году проведения плановой </w:t>
      </w:r>
      <w:proofErr w:type="gramStart"/>
      <w:r>
        <w:t>проверки</w:t>
      </w:r>
      <w:proofErr w:type="gramEnd"/>
      <w:r>
        <w:t xml:space="preserve"> установленного положением о виде государственного контроля (надзора) периода времени с даты:</w:t>
      </w:r>
    </w:p>
    <w:p w:rsidR="006A2E13" w:rsidRDefault="006A2E13">
      <w:pPr>
        <w:pStyle w:val="ConsPlusNormal"/>
        <w:ind w:firstLine="540"/>
        <w:jc w:val="both"/>
      </w:pPr>
      <w:r>
        <w:t>а) окончания проведения последней плановой проверки объекта государственного контроля (надзора);</w:t>
      </w:r>
    </w:p>
    <w:p w:rsidR="006A2E13" w:rsidRDefault="006A2E13">
      <w:pPr>
        <w:pStyle w:val="ConsPlusNormal"/>
        <w:ind w:firstLine="540"/>
        <w:jc w:val="both"/>
      </w:pPr>
      <w:r>
        <w:t xml:space="preserve">б) государственной регистрации юридического лица или индивидуального </w:t>
      </w:r>
      <w:r>
        <w:lastRenderedPageBreak/>
        <w:t>предпринимателя, если плановые проверки ранее не проводились, либо иного предусмотренного положением о виде государственного контроля (надзора) события.</w:t>
      </w:r>
    </w:p>
    <w:p w:rsidR="006A2E13" w:rsidRDefault="006A2E13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Плановые проверки, периодичность проведения которых определена Правительством Российской Федерации в соответствии с </w:t>
      </w:r>
      <w:hyperlink r:id="rId9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16. Положением о виде государственного контроля (надзора)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 w:rsidR="006A2E13" w:rsidRDefault="006A2E13">
      <w:pPr>
        <w:pStyle w:val="ConsPlusNormal"/>
        <w:ind w:firstLine="540"/>
        <w:jc w:val="both"/>
      </w:pPr>
      <w: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6A2E13" w:rsidRDefault="006A2E13">
      <w:pPr>
        <w:pStyle w:val="ConsPlusNormal"/>
        <w:ind w:firstLine="540"/>
        <w:jc w:val="both"/>
      </w:pPr>
      <w:r>
        <w:t>18. Заявление содержит следующие сведения:</w:t>
      </w:r>
    </w:p>
    <w:p w:rsidR="006A2E13" w:rsidRDefault="006A2E13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6A2E13" w:rsidRDefault="006A2E13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6A2E13" w:rsidRDefault="006A2E13">
      <w:pPr>
        <w:pStyle w:val="ConsPlusNormal"/>
        <w:ind w:firstLine="540"/>
        <w:jc w:val="both"/>
      </w:pPr>
      <w:r>
        <w:t>в) идентификационный номер налогоплательщика;</w:t>
      </w:r>
    </w:p>
    <w:p w:rsidR="006A2E13" w:rsidRDefault="006A2E13">
      <w:pPr>
        <w:pStyle w:val="ConsPlusNormal"/>
        <w:ind w:firstLine="540"/>
        <w:jc w:val="both"/>
      </w:pPr>
      <w:r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информация о </w:t>
      </w:r>
      <w:proofErr w:type="gramStart"/>
      <w:r>
        <w:t>присвоенных</w:t>
      </w:r>
      <w:proofErr w:type="gramEnd"/>
      <w:r>
        <w:t xml:space="preserve">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6A2E13" w:rsidRDefault="006A2E13">
      <w:pPr>
        <w:pStyle w:val="ConsPlusNormal"/>
        <w:ind w:firstLine="540"/>
        <w:jc w:val="both"/>
      </w:pPr>
      <w: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6A2E13" w:rsidRDefault="006A2E13">
      <w:pPr>
        <w:pStyle w:val="ConsPlusNormal"/>
        <w:ind w:firstLine="540"/>
        <w:jc w:val="both"/>
      </w:pPr>
      <w: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6A2E13" w:rsidRDefault="006A2E13">
      <w:pPr>
        <w:pStyle w:val="ConsPlusNormal"/>
        <w:ind w:firstLine="540"/>
        <w:jc w:val="both"/>
      </w:pPr>
      <w:bookmarkStart w:id="1" w:name="P118"/>
      <w:bookmarkEnd w:id="1"/>
      <w:r>
        <w:t xml:space="preserve"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</w:t>
      </w:r>
      <w:proofErr w:type="gramStart"/>
      <w:r>
        <w:t>с даты получения</w:t>
      </w:r>
      <w:proofErr w:type="gramEnd"/>
      <w:r>
        <w:t xml:space="preserve"> такого заявления, принимает одно из следующих решений:</w:t>
      </w:r>
    </w:p>
    <w:p w:rsidR="006A2E13" w:rsidRDefault="006A2E13">
      <w:pPr>
        <w:pStyle w:val="ConsPlusNormal"/>
        <w:ind w:firstLine="540"/>
        <w:jc w:val="both"/>
      </w:pPr>
      <w: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6A2E13" w:rsidRDefault="006A2E13">
      <w:pPr>
        <w:pStyle w:val="ConsPlusNormal"/>
        <w:ind w:firstLine="540"/>
        <w:jc w:val="both"/>
      </w:pPr>
      <w:r>
        <w:t>б) отказ в удовлетворении заявления.</w:t>
      </w:r>
    </w:p>
    <w:p w:rsidR="006A2E13" w:rsidRDefault="006A2E13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Орган государственного контроля (надзора) в течение 3 рабочих дней со дня принятия решения, указанного в </w:t>
      </w:r>
      <w:hyperlink w:anchor="P118" w:history="1">
        <w:r>
          <w:rPr>
            <w:color w:val="0000FF"/>
          </w:rPr>
          <w:t>пункте 20</w:t>
        </w:r>
      </w:hyperlink>
      <w: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</w:t>
      </w:r>
      <w:proofErr w:type="gramEnd"/>
      <w:r>
        <w:t xml:space="preserve">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6A2E13" w:rsidRDefault="006A2E13">
      <w:pPr>
        <w:pStyle w:val="ConsPlusNormal"/>
        <w:ind w:firstLine="540"/>
        <w:jc w:val="both"/>
      </w:pPr>
      <w:r>
        <w:t xml:space="preserve">При принятии решения об отказе в удовлетворении заявления юридическое лицо или </w:t>
      </w:r>
      <w:r>
        <w:lastRenderedPageBreak/>
        <w:t>индивидуальный предприниматель должны быть информированы о причинах отказа.</w:t>
      </w:r>
    </w:p>
    <w:p w:rsidR="006A2E13" w:rsidRDefault="006A2E13">
      <w:pPr>
        <w:pStyle w:val="ConsPlusNormal"/>
        <w:ind w:firstLine="540"/>
        <w:jc w:val="both"/>
      </w:pPr>
      <w:r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sectPr w:rsidR="006A2E13" w:rsidSect="001C7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E13" w:rsidRDefault="006A2E13">
      <w:pPr>
        <w:pStyle w:val="ConsPlusNormal"/>
        <w:jc w:val="right"/>
        <w:outlineLvl w:val="1"/>
      </w:pPr>
      <w:r>
        <w:lastRenderedPageBreak/>
        <w:t>Приложение</w:t>
      </w:r>
    </w:p>
    <w:p w:rsidR="006A2E13" w:rsidRDefault="006A2E13">
      <w:pPr>
        <w:pStyle w:val="ConsPlusNormal"/>
        <w:jc w:val="right"/>
      </w:pPr>
      <w:r>
        <w:t>к Правилам отнесения деятельности</w:t>
      </w:r>
    </w:p>
    <w:p w:rsidR="006A2E13" w:rsidRDefault="006A2E13">
      <w:pPr>
        <w:pStyle w:val="ConsPlusNormal"/>
        <w:jc w:val="right"/>
      </w:pPr>
      <w:r>
        <w:t>юридических лиц и индивидуальных</w:t>
      </w:r>
    </w:p>
    <w:p w:rsidR="006A2E13" w:rsidRDefault="006A2E13">
      <w:pPr>
        <w:pStyle w:val="ConsPlusNormal"/>
        <w:jc w:val="right"/>
      </w:pPr>
      <w:r>
        <w:t>предпринимателей и (или) используемых</w:t>
      </w:r>
    </w:p>
    <w:p w:rsidR="006A2E13" w:rsidRDefault="006A2E13">
      <w:pPr>
        <w:pStyle w:val="ConsPlusNormal"/>
        <w:jc w:val="right"/>
      </w:pPr>
      <w:r>
        <w:t>ими производственных объектов</w:t>
      </w:r>
    </w:p>
    <w:p w:rsidR="006A2E13" w:rsidRDefault="006A2E13">
      <w:pPr>
        <w:pStyle w:val="ConsPlusNormal"/>
        <w:jc w:val="right"/>
      </w:pPr>
      <w:r>
        <w:t>к определенной категории риска</w:t>
      </w:r>
    </w:p>
    <w:p w:rsidR="006A2E13" w:rsidRDefault="006A2E13">
      <w:pPr>
        <w:pStyle w:val="ConsPlusNormal"/>
        <w:jc w:val="right"/>
      </w:pPr>
      <w:r>
        <w:t>или определенному классу</w:t>
      </w:r>
    </w:p>
    <w:p w:rsidR="006A2E13" w:rsidRDefault="006A2E13">
      <w:pPr>
        <w:pStyle w:val="ConsPlusNormal"/>
        <w:jc w:val="right"/>
      </w:pPr>
      <w:r>
        <w:t>(категории) опасности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bookmarkStart w:id="2" w:name="P138"/>
      <w:bookmarkEnd w:id="2"/>
      <w:r>
        <w:t>КАТЕГОРИИ РИСКА И КЛАССЫ (КАТЕГОРИИ) ОПАСНОСТИ</w:t>
      </w:r>
    </w:p>
    <w:p w:rsidR="006A2E13" w:rsidRDefault="006A2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8"/>
        <w:gridCol w:w="1714"/>
        <w:gridCol w:w="4365"/>
      </w:tblGrid>
      <w:tr w:rsidR="006A2E13"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13" w:rsidRDefault="006A2E13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2E13" w:rsidRDefault="006A2E13">
            <w:pPr>
              <w:pStyle w:val="ConsPlusNormal"/>
              <w:jc w:val="center"/>
            </w:pPr>
            <w:r>
              <w:t>Классы (категории) опасности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Особенности осуществления мероприятий по контролю</w:t>
            </w:r>
          </w:p>
        </w:tc>
      </w:tr>
      <w:tr w:rsidR="006A2E13">
        <w:tblPrEx>
          <w:tblBorders>
            <w:insideV w:val="none" w:sz="0" w:space="0" w:color="auto"/>
          </w:tblBorders>
        </w:tblPrEx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плановая проверка проводится один раз в период, предусмотренный положением о виде государственного контроля (надзора)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Высокий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/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/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Средний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плановая проверка проводится не чаще одного раза в период, предусмотренный положением о виде государственного контроля (надзора)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Умеренный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/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</w:pPr>
            <w:r>
              <w:t>Низкий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</w:pPr>
            <w:r>
              <w:t>плановые проверки не проводятся</w:t>
            </w:r>
          </w:p>
        </w:tc>
      </w:tr>
    </w:tbl>
    <w:p w:rsidR="006A2E13" w:rsidRDefault="006A2E13">
      <w:pPr>
        <w:sectPr w:rsidR="006A2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  <w:outlineLvl w:val="0"/>
      </w:pPr>
      <w:r>
        <w:t>Утвержден</w:t>
      </w:r>
    </w:p>
    <w:p w:rsidR="006A2E13" w:rsidRDefault="006A2E13">
      <w:pPr>
        <w:pStyle w:val="ConsPlusNormal"/>
        <w:jc w:val="right"/>
      </w:pPr>
      <w:r>
        <w:t>постановлением Правительства</w:t>
      </w:r>
    </w:p>
    <w:p w:rsidR="006A2E13" w:rsidRDefault="006A2E13">
      <w:pPr>
        <w:pStyle w:val="ConsPlusNormal"/>
        <w:jc w:val="right"/>
      </w:pPr>
      <w:r>
        <w:t>Российской Федерации</w:t>
      </w:r>
    </w:p>
    <w:p w:rsidR="006A2E13" w:rsidRDefault="006A2E13">
      <w:pPr>
        <w:pStyle w:val="ConsPlusNormal"/>
        <w:jc w:val="right"/>
      </w:pPr>
      <w:r>
        <w:t>от 17 августа 2016 г. N 806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Title"/>
        <w:jc w:val="center"/>
      </w:pPr>
      <w:bookmarkStart w:id="3" w:name="P168"/>
      <w:bookmarkEnd w:id="3"/>
      <w:r>
        <w:t>ПЕРЕЧЕНЬ</w:t>
      </w:r>
    </w:p>
    <w:p w:rsidR="006A2E13" w:rsidRDefault="006A2E13">
      <w:pPr>
        <w:pStyle w:val="ConsPlusTitle"/>
        <w:jc w:val="center"/>
      </w:pPr>
      <w:r>
        <w:t>ВИДОВ ГОСУДАРСТВЕННОГО КОНТРОЛЯ (НАДЗОРА), КОТОРЫЕ</w:t>
      </w:r>
    </w:p>
    <w:p w:rsidR="006A2E13" w:rsidRDefault="006A2E13">
      <w:pPr>
        <w:pStyle w:val="ConsPlusTitle"/>
        <w:jc w:val="center"/>
      </w:pPr>
      <w:r>
        <w:t>ОСУЩЕСТВЛЯЮТСЯ С ПРИМЕНЕНИЕМ РИСК-ОРИЕНТИРОВАННОГО ПОДХОДА</w:t>
      </w:r>
    </w:p>
    <w:p w:rsidR="006A2E13" w:rsidRDefault="006A2E13">
      <w:pPr>
        <w:pStyle w:val="ConsPlusNormal"/>
        <w:jc w:val="center"/>
      </w:pPr>
    </w:p>
    <w:p w:rsidR="006A2E13" w:rsidRDefault="006A2E13">
      <w:pPr>
        <w:pStyle w:val="ConsPlusNormal"/>
        <w:jc w:val="center"/>
      </w:pPr>
      <w:r>
        <w:t>Список изменяющих документов</w:t>
      </w:r>
    </w:p>
    <w:p w:rsidR="006A2E13" w:rsidRDefault="006A2E13">
      <w:pPr>
        <w:pStyle w:val="ConsPlusNormal"/>
        <w:jc w:val="center"/>
      </w:pPr>
      <w:proofErr w:type="gramStart"/>
      <w:r>
        <w:t xml:space="preserve">(в ред. Постановлений Правительства РФ от 16.02.2017 </w:t>
      </w:r>
      <w:hyperlink r:id="rId10" w:history="1">
        <w:r>
          <w:rPr>
            <w:color w:val="0000FF"/>
          </w:rPr>
          <w:t>N 197</w:t>
        </w:r>
      </w:hyperlink>
      <w:r>
        <w:t>,</w:t>
      </w:r>
      <w:proofErr w:type="gramEnd"/>
    </w:p>
    <w:p w:rsidR="006A2E13" w:rsidRDefault="006A2E13">
      <w:pPr>
        <w:pStyle w:val="ConsPlusNormal"/>
        <w:jc w:val="center"/>
      </w:pPr>
      <w:r>
        <w:t xml:space="preserve">от 02.03.2017 </w:t>
      </w:r>
      <w:hyperlink r:id="rId11" w:history="1">
        <w:r>
          <w:rPr>
            <w:color w:val="0000FF"/>
          </w:rPr>
          <w:t>N 245</w:t>
        </w:r>
      </w:hyperlink>
      <w:r>
        <w:t>)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6A2E13" w:rsidRDefault="006A2E13">
      <w:pPr>
        <w:pStyle w:val="ConsPlusNormal"/>
        <w:ind w:firstLine="540"/>
        <w:jc w:val="both"/>
      </w:pPr>
      <w: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агентством.</w:t>
      </w:r>
    </w:p>
    <w:p w:rsidR="006A2E13" w:rsidRDefault="006A2E13">
      <w:pPr>
        <w:pStyle w:val="ConsPlusNormal"/>
        <w:ind w:firstLine="540"/>
        <w:jc w:val="both"/>
      </w:pPr>
      <w:r>
        <w:t>3. Федеральный государственный надзор в области связи.</w:t>
      </w:r>
    </w:p>
    <w:p w:rsidR="006A2E13" w:rsidRDefault="006A2E13">
      <w:pPr>
        <w:pStyle w:val="ConsPlusNormal"/>
        <w:ind w:firstLine="540"/>
        <w:jc w:val="both"/>
      </w:pPr>
      <w: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6A2E13" w:rsidRDefault="006A2E1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6A2E13" w:rsidRDefault="006A2E13">
      <w:pPr>
        <w:pStyle w:val="ConsPlusNormal"/>
        <w:ind w:firstLine="540"/>
        <w:jc w:val="both"/>
      </w:pPr>
      <w:r>
        <w:t>5. Федеральный государственный контроль (надзор) в сфере миграции.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6. Федеральный государственный надзор в области безопасности дорожного движения.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>
        <w:t>озоноразрушающих</w:t>
      </w:r>
      <w:proofErr w:type="spellEnd"/>
      <w:r>
        <w:t xml:space="preserve"> веществ).</w:t>
      </w:r>
      <w:proofErr w:type="gramEnd"/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8. Лицензионный </w:t>
      </w:r>
      <w:proofErr w:type="gramStart"/>
      <w:r>
        <w:t>контроль за</w:t>
      </w:r>
      <w:proofErr w:type="gramEnd"/>
      <w:r>
        <w:t xml:space="preserve"> деятельностью по сбору, транспортированию, обработке, утилизации, обезвреживанию, размещению отходов I - IV классов опасности.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9. Региональный государственный экологический надзор.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10. Государственный земельный надзор.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11. Государственный карантинный фитосанитарный контроль (надзор).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12. Федеральный государственный ветеринарный надзор.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13. Региональный государственный ветеринарный надзор.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14. Федеральный государственный транспортный надзор.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15. Федеральный государственный контроль (надзор) в области транспортной безопасности.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 xml:space="preserve">16. Лицензионный </w:t>
      </w:r>
      <w:proofErr w:type="gramStart"/>
      <w:r>
        <w:t>контроль за</w:t>
      </w:r>
      <w:proofErr w:type="gramEnd"/>
      <w:r>
        <w:t xml:space="preserve">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17. Лицензионный </w:t>
      </w:r>
      <w:proofErr w:type="gramStart"/>
      <w:r>
        <w:t>контроль за</w:t>
      </w:r>
      <w:proofErr w:type="gramEnd"/>
      <w:r>
        <w:t xml:space="preserve"> производством и оборотом этилового спирта, алкогольной и спиртосодержащей продукции.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18. 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19. Лицензионный </w:t>
      </w:r>
      <w:proofErr w:type="gramStart"/>
      <w:r>
        <w:t>контроль за</w:t>
      </w:r>
      <w:proofErr w:type="gramEnd"/>
      <w:r>
        <w:t xml:space="preserve"> деятельностью по тушению пожаров в населенных пунктах, на производственных объектах и объектах инфраструктуры.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20. Лицензионный </w:t>
      </w:r>
      <w:proofErr w:type="gramStart"/>
      <w:r>
        <w:t>контроль за</w:t>
      </w:r>
      <w:proofErr w:type="gramEnd"/>
      <w:r>
        <w:t xml:space="preserve"> деятельностью по монтажу, техническому обслуживанию и ремонту средств обеспечения пожарной безопасности зданий и сооружений.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21. Государственный надзор в области гражданской обороны.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22.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23. Государственный контроль качества и безопасности медицинской деятельности.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24. Федеральный государственный надзор в сфере обращения лекарственных средств.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25. Государственный </w:t>
      </w:r>
      <w:proofErr w:type="gramStart"/>
      <w:r>
        <w:t>контроль за</w:t>
      </w:r>
      <w:proofErr w:type="gramEnd"/>
      <w:r>
        <w:t xml:space="preserve"> обращением медицинских изделий.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26. Федеральный государственный надзор в области защиты прав потребителей.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27. Федеральный государственный энергетический надзор.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28. Региональный государственный строительный надзор.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29. Государственный </w:t>
      </w:r>
      <w:proofErr w:type="gramStart"/>
      <w:r>
        <w:t>контроль за</w:t>
      </w:r>
      <w:proofErr w:type="gramEnd"/>
      <w:r>
        <w:t xml:space="preserve"> соблюдением антимонопольного законодательства Российской Федерации.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31. Государственный контроль (надзор) в сфере государственного оборонного заказа.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32. Федеральный государственный контроль (надзор) в области регулируемых государством цен (тарифов).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33. Государственный надзор в сфере рекламы.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34. Федеральный государственный метрологический надзор, осуществляемый Федеральным агентством по техническому регулированию и метрологии.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 xml:space="preserve">35. Лицензионный </w:t>
      </w:r>
      <w:proofErr w:type="gramStart"/>
      <w:r>
        <w:t>контроль за</w:t>
      </w:r>
      <w:proofErr w:type="gramEnd"/>
      <w:r>
        <w:t xml:space="preserve"> предпринимательской деятельностью по управлению </w:t>
      </w:r>
      <w:r>
        <w:lastRenderedPageBreak/>
        <w:t>многоквартирными домами.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36. Государственный контроль (надзор) в области долевого строительства многоквартирных домов и (или) иных объектов недвижимости.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ind w:firstLine="540"/>
        <w:jc w:val="both"/>
      </w:pPr>
      <w:r>
        <w:t>37. Государственный жилищный надзор.</w:t>
      </w:r>
    </w:p>
    <w:p w:rsidR="006A2E13" w:rsidRDefault="006A2E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  <w:outlineLvl w:val="0"/>
      </w:pPr>
      <w:r>
        <w:t>Утверждены</w:t>
      </w:r>
    </w:p>
    <w:p w:rsidR="006A2E13" w:rsidRDefault="006A2E13">
      <w:pPr>
        <w:pStyle w:val="ConsPlusNormal"/>
        <w:jc w:val="right"/>
      </w:pPr>
      <w:r>
        <w:t>постановлением Правительства</w:t>
      </w:r>
    </w:p>
    <w:p w:rsidR="006A2E13" w:rsidRDefault="006A2E13">
      <w:pPr>
        <w:pStyle w:val="ConsPlusNormal"/>
        <w:jc w:val="right"/>
      </w:pPr>
      <w:r>
        <w:t>Российской Федерации</w:t>
      </w:r>
    </w:p>
    <w:p w:rsidR="006A2E13" w:rsidRDefault="006A2E13">
      <w:pPr>
        <w:pStyle w:val="ConsPlusNormal"/>
        <w:jc w:val="right"/>
      </w:pPr>
      <w:r>
        <w:t>от 17 августа 2016 г. N 806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Title"/>
        <w:jc w:val="center"/>
      </w:pPr>
      <w:bookmarkStart w:id="4" w:name="P257"/>
      <w:bookmarkEnd w:id="4"/>
      <w:r>
        <w:t>ИЗМЕНЕНИЯ,</w:t>
      </w:r>
    </w:p>
    <w:p w:rsidR="006A2E13" w:rsidRDefault="006A2E13">
      <w:pPr>
        <w:pStyle w:val="ConsPlusTitle"/>
        <w:jc w:val="center"/>
      </w:pPr>
      <w:r>
        <w:t>КОТОРЫЕ ВНОСЯТСЯ В ОТДЕЛЬНЫЕ АКТЫ ПРАВИТЕЛЬСТВА</w:t>
      </w:r>
    </w:p>
    <w:p w:rsidR="006A2E13" w:rsidRDefault="006A2E13">
      <w:pPr>
        <w:pStyle w:val="ConsPlusTitle"/>
        <w:jc w:val="center"/>
      </w:pPr>
      <w:r>
        <w:t>РОССИЙСКОЙ ФЕДЕРАЦИИ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46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</w:t>
      </w:r>
      <w:proofErr w:type="gramEnd"/>
      <w:r>
        <w:t xml:space="preserve">, </w:t>
      </w:r>
      <w:proofErr w:type="gramStart"/>
      <w:r>
        <w:t>N 28, ст. 3706; 2012, N 2, ст. 301; N 53, ст. 7958; 2015, N 49, ст. 6964; 2016, N 1, ст. 234):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подпункте "а" пункта 3</w:t>
        </w:r>
      </w:hyperlink>
      <w:r>
        <w:t>:</w:t>
      </w:r>
    </w:p>
    <w:p w:rsidR="006A2E13" w:rsidRDefault="006A2E13">
      <w:pPr>
        <w:pStyle w:val="ConsPlusNormal"/>
        <w:ind w:firstLine="540"/>
        <w:jc w:val="both"/>
      </w:pPr>
      <w:r>
        <w:t>слова "а также" исключить;</w:t>
      </w:r>
    </w:p>
    <w:p w:rsidR="006A2E13" w:rsidRDefault="006A2E13">
      <w:pPr>
        <w:pStyle w:val="ConsPlusNormal"/>
        <w:ind w:firstLine="540"/>
        <w:jc w:val="both"/>
      </w:pPr>
      <w: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48" w:history="1">
        <w:r>
          <w:rPr>
            <w:color w:val="0000FF"/>
          </w:rPr>
          <w:t>частью 9.3 статьи 9</w:t>
        </w:r>
      </w:hyperlink>
      <w:r>
        <w:t xml:space="preserve"> Федерального закона";</w:t>
      </w:r>
    </w:p>
    <w:p w:rsidR="006A2E13" w:rsidRDefault="006A2E13">
      <w:pPr>
        <w:pStyle w:val="ConsPlusNormal"/>
        <w:ind w:firstLine="540"/>
        <w:jc w:val="both"/>
      </w:pPr>
      <w:r>
        <w:t xml:space="preserve">б) пункт 7 после </w:t>
      </w:r>
      <w:hyperlink r:id="rId4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6A2E13" w:rsidRDefault="006A2E13">
      <w:pPr>
        <w:pStyle w:val="ConsPlusNormal"/>
        <w:ind w:firstLine="540"/>
        <w:jc w:val="both"/>
      </w:pPr>
      <w:proofErr w:type="gramStart"/>
      <w:r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 xml:space="preserve">в) </w:t>
      </w:r>
      <w:hyperlink r:id="rId50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</w:pPr>
      <w:r>
        <w:t>"Приложение</w:t>
      </w:r>
    </w:p>
    <w:p w:rsidR="006A2E13" w:rsidRDefault="006A2E13">
      <w:pPr>
        <w:pStyle w:val="ConsPlusNormal"/>
        <w:jc w:val="right"/>
      </w:pPr>
      <w:r>
        <w:t>к Правилам подготовки</w:t>
      </w:r>
    </w:p>
    <w:p w:rsidR="006A2E13" w:rsidRDefault="006A2E13">
      <w:pPr>
        <w:pStyle w:val="ConsPlusNormal"/>
        <w:jc w:val="right"/>
      </w:pPr>
      <w:r>
        <w:t>органами государственного контроля</w:t>
      </w:r>
    </w:p>
    <w:p w:rsidR="006A2E13" w:rsidRDefault="006A2E13">
      <w:pPr>
        <w:pStyle w:val="ConsPlusNormal"/>
        <w:jc w:val="right"/>
      </w:pPr>
      <w:r>
        <w:t>(надзора) и органами муниципального</w:t>
      </w:r>
    </w:p>
    <w:p w:rsidR="006A2E13" w:rsidRDefault="006A2E13">
      <w:pPr>
        <w:pStyle w:val="ConsPlusNormal"/>
        <w:jc w:val="right"/>
      </w:pPr>
      <w:r>
        <w:t>контроля ежегодных планов проведения</w:t>
      </w:r>
    </w:p>
    <w:p w:rsidR="006A2E13" w:rsidRDefault="006A2E13">
      <w:pPr>
        <w:pStyle w:val="ConsPlusNormal"/>
        <w:jc w:val="right"/>
      </w:pPr>
      <w:r>
        <w:t>плановых проверок юридических лиц</w:t>
      </w:r>
    </w:p>
    <w:p w:rsidR="006A2E13" w:rsidRDefault="006A2E13">
      <w:pPr>
        <w:pStyle w:val="ConsPlusNormal"/>
        <w:jc w:val="right"/>
      </w:pPr>
      <w:r>
        <w:t>и индивидуальных предпринимателей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>ТИПОВАЯ ФОРМА ЕЖЕГОДНОГО ПЛАНА</w:t>
      </w:r>
    </w:p>
    <w:p w:rsidR="006A2E13" w:rsidRDefault="006A2E13">
      <w:pPr>
        <w:pStyle w:val="ConsPlusNormal"/>
        <w:jc w:val="center"/>
      </w:pPr>
      <w:r>
        <w:t>ПРОВЕДЕНИЯ ПЛАНОВЫХ ПРОВЕРОК ЮРИДИЧЕСКИХ ЛИЦ</w:t>
      </w:r>
    </w:p>
    <w:p w:rsidR="006A2E13" w:rsidRDefault="006A2E13">
      <w:pPr>
        <w:pStyle w:val="ConsPlusNormal"/>
        <w:jc w:val="center"/>
      </w:pPr>
      <w:r>
        <w:lastRenderedPageBreak/>
        <w:t>И ИНДИВИДУАЛЬНЫХ ПРЕДПРИНИМАТЕЛЕЙ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nformat"/>
        <w:jc w:val="both"/>
      </w:pPr>
      <w:r>
        <w:t>___________________________________________________________________________</w:t>
      </w:r>
    </w:p>
    <w:p w:rsidR="006A2E13" w:rsidRDefault="006A2E13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6A2E13" w:rsidRDefault="006A2E13">
      <w:pPr>
        <w:pStyle w:val="ConsPlusNonformat"/>
        <w:jc w:val="both"/>
      </w:pPr>
      <w:r>
        <w:t xml:space="preserve">                         муниципального контроля)</w:t>
      </w:r>
    </w:p>
    <w:p w:rsidR="006A2E13" w:rsidRDefault="006A2E13">
      <w:pPr>
        <w:pStyle w:val="ConsPlusNonformat"/>
        <w:jc w:val="both"/>
      </w:pPr>
    </w:p>
    <w:p w:rsidR="006A2E13" w:rsidRDefault="006A2E13">
      <w:pPr>
        <w:pStyle w:val="ConsPlusNonformat"/>
        <w:jc w:val="both"/>
      </w:pPr>
      <w:r>
        <w:t xml:space="preserve">                                                         УТВЕРЖДЕН</w:t>
      </w:r>
    </w:p>
    <w:p w:rsidR="006A2E13" w:rsidRDefault="006A2E1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A2E13" w:rsidRDefault="006A2E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6A2E13" w:rsidRDefault="006A2E13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6A2E13" w:rsidRDefault="006A2E13">
      <w:pPr>
        <w:pStyle w:val="ConsPlusNonformat"/>
        <w:jc w:val="both"/>
      </w:pPr>
    </w:p>
    <w:p w:rsidR="006A2E13" w:rsidRDefault="006A2E13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6A2E13" w:rsidRDefault="006A2E13">
      <w:pPr>
        <w:pStyle w:val="ConsPlusNonformat"/>
        <w:jc w:val="both"/>
      </w:pPr>
    </w:p>
    <w:p w:rsidR="006A2E13" w:rsidRDefault="006A2E13">
      <w:pPr>
        <w:pStyle w:val="ConsPlusNonformat"/>
        <w:jc w:val="both"/>
      </w:pPr>
      <w:r>
        <w:t xml:space="preserve">                                   ПЛАН</w:t>
      </w:r>
    </w:p>
    <w:p w:rsidR="006A2E13" w:rsidRDefault="006A2E13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6A2E13" w:rsidRDefault="006A2E13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6A2E13" w:rsidRDefault="006A2E13">
      <w:pPr>
        <w:pStyle w:val="ConsPlusNormal"/>
        <w:jc w:val="both"/>
      </w:pPr>
    </w:p>
    <w:p w:rsidR="006A2E13" w:rsidRDefault="006A2E13">
      <w:pPr>
        <w:sectPr w:rsidR="006A2E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6A2E13">
        <w:tc>
          <w:tcPr>
            <w:tcW w:w="1814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lastRenderedPageBreak/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6A2E13" w:rsidRDefault="006A2E13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6A2E13" w:rsidRDefault="006A2E13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6A2E13" w:rsidRDefault="006A2E13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6A2E13" w:rsidRDefault="006A2E13">
            <w:pPr>
              <w:pStyle w:val="ConsPlusNormal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6A2E13">
        <w:tc>
          <w:tcPr>
            <w:tcW w:w="1814" w:type="dxa"/>
            <w:vMerge/>
          </w:tcPr>
          <w:p w:rsidR="006A2E13" w:rsidRDefault="006A2E13"/>
        </w:tc>
        <w:tc>
          <w:tcPr>
            <w:tcW w:w="794" w:type="dxa"/>
          </w:tcPr>
          <w:p w:rsidR="006A2E13" w:rsidRDefault="006A2E13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6A2E13" w:rsidRDefault="006A2E13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6A2E13" w:rsidRDefault="006A2E13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6A2E13" w:rsidRDefault="006A2E13"/>
        </w:tc>
        <w:tc>
          <w:tcPr>
            <w:tcW w:w="680" w:type="dxa"/>
            <w:vMerge/>
          </w:tcPr>
          <w:p w:rsidR="006A2E13" w:rsidRDefault="006A2E13"/>
        </w:tc>
        <w:tc>
          <w:tcPr>
            <w:tcW w:w="567" w:type="dxa"/>
            <w:vMerge/>
          </w:tcPr>
          <w:p w:rsidR="006A2E13" w:rsidRDefault="006A2E13"/>
        </w:tc>
        <w:tc>
          <w:tcPr>
            <w:tcW w:w="1077" w:type="dxa"/>
          </w:tcPr>
          <w:p w:rsidR="006A2E13" w:rsidRDefault="006A2E13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6A2E13" w:rsidRDefault="006A2E13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6A2E13" w:rsidRDefault="006A2E13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6A2E13" w:rsidRDefault="006A2E13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6A2E13" w:rsidRDefault="006A2E13"/>
        </w:tc>
        <w:tc>
          <w:tcPr>
            <w:tcW w:w="567" w:type="dxa"/>
          </w:tcPr>
          <w:p w:rsidR="006A2E13" w:rsidRDefault="006A2E13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6A2E13" w:rsidRDefault="006A2E13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6A2E13" w:rsidRDefault="006A2E13"/>
        </w:tc>
        <w:tc>
          <w:tcPr>
            <w:tcW w:w="1304" w:type="dxa"/>
            <w:vMerge/>
          </w:tcPr>
          <w:p w:rsidR="006A2E13" w:rsidRDefault="006A2E13"/>
        </w:tc>
        <w:tc>
          <w:tcPr>
            <w:tcW w:w="1871" w:type="dxa"/>
            <w:vMerge/>
          </w:tcPr>
          <w:p w:rsidR="006A2E13" w:rsidRDefault="006A2E13"/>
        </w:tc>
        <w:tc>
          <w:tcPr>
            <w:tcW w:w="2438" w:type="dxa"/>
            <w:vMerge/>
          </w:tcPr>
          <w:p w:rsidR="006A2E13" w:rsidRDefault="006A2E13"/>
        </w:tc>
      </w:tr>
      <w:tr w:rsidR="006A2E13">
        <w:tc>
          <w:tcPr>
            <w:tcW w:w="181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79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531" w:type="dxa"/>
          </w:tcPr>
          <w:p w:rsidR="006A2E13" w:rsidRDefault="006A2E13">
            <w:pPr>
              <w:pStyle w:val="ConsPlusNormal"/>
            </w:pPr>
          </w:p>
        </w:tc>
        <w:tc>
          <w:tcPr>
            <w:tcW w:w="79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680" w:type="dxa"/>
          </w:tcPr>
          <w:p w:rsidR="006A2E13" w:rsidRDefault="006A2E13">
            <w:pPr>
              <w:pStyle w:val="ConsPlusNormal"/>
            </w:pPr>
          </w:p>
        </w:tc>
        <w:tc>
          <w:tcPr>
            <w:tcW w:w="680" w:type="dxa"/>
          </w:tcPr>
          <w:p w:rsidR="006A2E13" w:rsidRDefault="006A2E13">
            <w:pPr>
              <w:pStyle w:val="ConsPlusNormal"/>
            </w:pPr>
          </w:p>
        </w:tc>
        <w:tc>
          <w:tcPr>
            <w:tcW w:w="567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077" w:type="dxa"/>
          </w:tcPr>
          <w:p w:rsidR="006A2E13" w:rsidRDefault="006A2E13">
            <w:pPr>
              <w:pStyle w:val="ConsPlusNormal"/>
            </w:pPr>
          </w:p>
        </w:tc>
        <w:tc>
          <w:tcPr>
            <w:tcW w:w="79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871" w:type="dxa"/>
          </w:tcPr>
          <w:p w:rsidR="006A2E13" w:rsidRDefault="006A2E13">
            <w:pPr>
              <w:pStyle w:val="ConsPlusNormal"/>
            </w:pPr>
          </w:p>
        </w:tc>
        <w:tc>
          <w:tcPr>
            <w:tcW w:w="79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680" w:type="dxa"/>
          </w:tcPr>
          <w:p w:rsidR="006A2E13" w:rsidRDefault="006A2E13">
            <w:pPr>
              <w:pStyle w:val="ConsPlusNormal"/>
            </w:pPr>
          </w:p>
        </w:tc>
        <w:tc>
          <w:tcPr>
            <w:tcW w:w="567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191" w:type="dxa"/>
          </w:tcPr>
          <w:p w:rsidR="006A2E13" w:rsidRDefault="006A2E13">
            <w:pPr>
              <w:pStyle w:val="ConsPlusNormal"/>
            </w:pPr>
          </w:p>
        </w:tc>
        <w:tc>
          <w:tcPr>
            <w:tcW w:w="907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30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871" w:type="dxa"/>
          </w:tcPr>
          <w:p w:rsidR="006A2E13" w:rsidRDefault="006A2E13">
            <w:pPr>
              <w:pStyle w:val="ConsPlusNormal"/>
            </w:pPr>
          </w:p>
        </w:tc>
        <w:tc>
          <w:tcPr>
            <w:tcW w:w="2438" w:type="dxa"/>
          </w:tcPr>
          <w:p w:rsidR="006A2E13" w:rsidRDefault="006A2E13">
            <w:pPr>
              <w:pStyle w:val="ConsPlusNormal"/>
            </w:pPr>
          </w:p>
        </w:tc>
      </w:tr>
      <w:tr w:rsidR="006A2E13">
        <w:tc>
          <w:tcPr>
            <w:tcW w:w="181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79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531" w:type="dxa"/>
          </w:tcPr>
          <w:p w:rsidR="006A2E13" w:rsidRDefault="006A2E13">
            <w:pPr>
              <w:pStyle w:val="ConsPlusNormal"/>
            </w:pPr>
          </w:p>
        </w:tc>
        <w:tc>
          <w:tcPr>
            <w:tcW w:w="79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680" w:type="dxa"/>
          </w:tcPr>
          <w:p w:rsidR="006A2E13" w:rsidRDefault="006A2E13">
            <w:pPr>
              <w:pStyle w:val="ConsPlusNormal"/>
            </w:pPr>
          </w:p>
        </w:tc>
        <w:tc>
          <w:tcPr>
            <w:tcW w:w="680" w:type="dxa"/>
          </w:tcPr>
          <w:p w:rsidR="006A2E13" w:rsidRDefault="006A2E13">
            <w:pPr>
              <w:pStyle w:val="ConsPlusNormal"/>
            </w:pPr>
          </w:p>
        </w:tc>
        <w:tc>
          <w:tcPr>
            <w:tcW w:w="567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077" w:type="dxa"/>
          </w:tcPr>
          <w:p w:rsidR="006A2E13" w:rsidRDefault="006A2E13">
            <w:pPr>
              <w:pStyle w:val="ConsPlusNormal"/>
            </w:pPr>
          </w:p>
        </w:tc>
        <w:tc>
          <w:tcPr>
            <w:tcW w:w="79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871" w:type="dxa"/>
          </w:tcPr>
          <w:p w:rsidR="006A2E13" w:rsidRDefault="006A2E13">
            <w:pPr>
              <w:pStyle w:val="ConsPlusNormal"/>
            </w:pPr>
          </w:p>
        </w:tc>
        <w:tc>
          <w:tcPr>
            <w:tcW w:w="79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680" w:type="dxa"/>
          </w:tcPr>
          <w:p w:rsidR="006A2E13" w:rsidRDefault="006A2E13">
            <w:pPr>
              <w:pStyle w:val="ConsPlusNormal"/>
            </w:pPr>
          </w:p>
        </w:tc>
        <w:tc>
          <w:tcPr>
            <w:tcW w:w="567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191" w:type="dxa"/>
          </w:tcPr>
          <w:p w:rsidR="006A2E13" w:rsidRDefault="006A2E13">
            <w:pPr>
              <w:pStyle w:val="ConsPlusNormal"/>
            </w:pPr>
          </w:p>
        </w:tc>
        <w:tc>
          <w:tcPr>
            <w:tcW w:w="907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304" w:type="dxa"/>
          </w:tcPr>
          <w:p w:rsidR="006A2E13" w:rsidRDefault="006A2E13">
            <w:pPr>
              <w:pStyle w:val="ConsPlusNormal"/>
            </w:pPr>
          </w:p>
        </w:tc>
        <w:tc>
          <w:tcPr>
            <w:tcW w:w="1871" w:type="dxa"/>
          </w:tcPr>
          <w:p w:rsidR="006A2E13" w:rsidRDefault="006A2E13">
            <w:pPr>
              <w:pStyle w:val="ConsPlusNormal"/>
            </w:pPr>
          </w:p>
        </w:tc>
        <w:tc>
          <w:tcPr>
            <w:tcW w:w="2438" w:type="dxa"/>
          </w:tcPr>
          <w:p w:rsidR="006A2E13" w:rsidRDefault="006A2E13">
            <w:pPr>
              <w:pStyle w:val="ConsPlusNormal"/>
            </w:pPr>
          </w:p>
        </w:tc>
      </w:tr>
    </w:tbl>
    <w:p w:rsidR="006A2E13" w:rsidRDefault="006A2E13">
      <w:pPr>
        <w:sectPr w:rsidR="006A2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>--------------------------------</w:t>
      </w:r>
    </w:p>
    <w:p w:rsidR="006A2E13" w:rsidRDefault="006A2E13">
      <w:pPr>
        <w:pStyle w:val="ConsPlusNormal"/>
        <w:ind w:firstLine="540"/>
        <w:jc w:val="both"/>
      </w:pPr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6A2E13" w:rsidRDefault="006A2E13">
      <w:pPr>
        <w:pStyle w:val="ConsPlusNormal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6A2E13" w:rsidRDefault="006A2E13">
      <w:pPr>
        <w:pStyle w:val="ConsPlusNormal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6A2E13" w:rsidRDefault="006A2E13">
      <w:pPr>
        <w:pStyle w:val="ConsPlusNormal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6A2E13" w:rsidRDefault="006A2E13">
      <w:pPr>
        <w:pStyle w:val="ConsPlusNormal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6A2E13" w:rsidRDefault="006A2E13">
      <w:pPr>
        <w:pStyle w:val="ConsPlusNormal"/>
        <w:ind w:firstLine="540"/>
        <w:jc w:val="both"/>
      </w:pPr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</w:t>
      </w:r>
      <w:proofErr w:type="gramStart"/>
      <w:r>
        <w:t>.".</w:t>
      </w:r>
      <w:proofErr w:type="gramEnd"/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 xml:space="preserve">2. В </w:t>
      </w:r>
      <w:hyperlink r:id="rId51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6A2E13" w:rsidRDefault="006A2E13">
      <w:pPr>
        <w:pStyle w:val="ConsPlusNormal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6A2E13" w:rsidRDefault="006A2E13">
      <w:pPr>
        <w:pStyle w:val="ConsPlusNormal"/>
        <w:ind w:firstLine="540"/>
        <w:jc w:val="both"/>
      </w:pPr>
      <w:r>
        <w:t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</w:t>
      </w:r>
      <w:proofErr w:type="gramStart"/>
      <w:r>
        <w:t>.";</w:t>
      </w:r>
    </w:p>
    <w:p w:rsidR="006A2E13" w:rsidRDefault="006A2E13">
      <w:pPr>
        <w:pStyle w:val="ConsPlusNormal"/>
        <w:ind w:firstLine="540"/>
        <w:jc w:val="both"/>
      </w:pPr>
      <w:proofErr w:type="gramEnd"/>
      <w:r>
        <w:t xml:space="preserve">б)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пунктами 20 - 29 следующего содержания:</w:t>
      </w:r>
    </w:p>
    <w:p w:rsidR="006A2E13" w:rsidRDefault="006A2E13">
      <w:pPr>
        <w:pStyle w:val="ConsPlusNormal"/>
        <w:ind w:firstLine="540"/>
        <w:jc w:val="both"/>
      </w:pPr>
      <w:r>
        <w:t xml:space="preserve">"20. </w:t>
      </w:r>
      <w:proofErr w:type="gramStart"/>
      <w:r>
        <w:t xml:space="preserve">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4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</w:t>
      </w:r>
      <w:proofErr w:type="gramEnd"/>
      <w:r>
        <w:t xml:space="preserve">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6A2E13" w:rsidRDefault="006A2E13">
      <w:pPr>
        <w:pStyle w:val="ConsPlusNormal"/>
        <w:ind w:firstLine="540"/>
        <w:jc w:val="both"/>
      </w:pPr>
      <w: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6A2E13" w:rsidRDefault="006A2E13">
      <w:pPr>
        <w:pStyle w:val="ConsPlusNormal"/>
        <w:ind w:firstLine="540"/>
        <w:jc w:val="both"/>
      </w:pPr>
      <w: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6A2E13" w:rsidRDefault="006A2E13">
      <w:pPr>
        <w:pStyle w:val="ConsPlusNormal"/>
        <w:ind w:firstLine="540"/>
        <w:jc w:val="both"/>
      </w:pPr>
      <w:r>
        <w:t>для категории высокого риска - один раз в 3 года;</w:t>
      </w:r>
    </w:p>
    <w:p w:rsidR="006A2E13" w:rsidRDefault="006A2E13">
      <w:pPr>
        <w:pStyle w:val="ConsPlusNormal"/>
        <w:ind w:firstLine="540"/>
        <w:jc w:val="both"/>
      </w:pPr>
      <w:r>
        <w:t>для категории значительного риска - один раз в 4 года;</w:t>
      </w:r>
    </w:p>
    <w:p w:rsidR="006A2E13" w:rsidRDefault="006A2E13">
      <w:pPr>
        <w:pStyle w:val="ConsPlusNormal"/>
        <w:ind w:firstLine="540"/>
        <w:jc w:val="both"/>
      </w:pPr>
      <w:r>
        <w:t>для категории среднего риска - не чаще чем один раз в 7 лет;</w:t>
      </w:r>
    </w:p>
    <w:p w:rsidR="006A2E13" w:rsidRDefault="006A2E13">
      <w:pPr>
        <w:pStyle w:val="ConsPlusNormal"/>
        <w:ind w:firstLine="540"/>
        <w:jc w:val="both"/>
      </w:pPr>
      <w:r>
        <w:t>для категории умеренного риска - не чаще чем один раз в 10 лет.</w:t>
      </w:r>
    </w:p>
    <w:p w:rsidR="006A2E13" w:rsidRDefault="006A2E13">
      <w:pPr>
        <w:pStyle w:val="ConsPlusNormal"/>
        <w:ind w:firstLine="540"/>
        <w:jc w:val="both"/>
      </w:pPr>
      <w:r>
        <w:t>В отношении объектов защиты, отнесенных к категории низкого риска, плановые проверки не проводятся.</w:t>
      </w:r>
    </w:p>
    <w:p w:rsidR="006A2E13" w:rsidRDefault="006A2E13">
      <w:pPr>
        <w:pStyle w:val="ConsPlusNormal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6A2E13" w:rsidRDefault="006A2E13">
      <w:pPr>
        <w:pStyle w:val="ConsPlusNormal"/>
        <w:ind w:firstLine="540"/>
        <w:jc w:val="both"/>
      </w:pPr>
      <w:r>
        <w:t>ввода объекта защиты в эксплуатацию;</w:t>
      </w:r>
    </w:p>
    <w:p w:rsidR="006A2E13" w:rsidRDefault="006A2E13">
      <w:pPr>
        <w:pStyle w:val="ConsPlusNormal"/>
        <w:ind w:firstLine="540"/>
        <w:jc w:val="both"/>
      </w:pPr>
      <w:r>
        <w:t>окончания проведения последней плановой проверки объекта защиты.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>22. Отнесение объектов защиты к категориям риска осуществляется:</w:t>
      </w:r>
    </w:p>
    <w:p w:rsidR="006A2E13" w:rsidRDefault="006A2E13">
      <w:pPr>
        <w:pStyle w:val="ConsPlusNormal"/>
        <w:ind w:firstLine="540"/>
        <w:jc w:val="both"/>
      </w:pPr>
      <w: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6A2E13" w:rsidRDefault="006A2E13">
      <w:pPr>
        <w:pStyle w:val="ConsPlusNormal"/>
        <w:ind w:firstLine="540"/>
        <w:jc w:val="both"/>
      </w:pPr>
      <w:r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 w:rsidR="006A2E13" w:rsidRDefault="006A2E13">
      <w:pPr>
        <w:pStyle w:val="ConsPlusNormal"/>
        <w:ind w:firstLine="540"/>
        <w:jc w:val="both"/>
      </w:pPr>
      <w:proofErr w:type="gramStart"/>
      <w: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 xml:space="preserve">23. </w:t>
      </w:r>
      <w:proofErr w:type="gramStart"/>
      <w:r>
        <w:t>В случае пересмотра решения об отнесении объекта защиты к одной из категорий риска решение об изменении</w:t>
      </w:r>
      <w:proofErr w:type="gramEnd"/>
      <w:r>
        <w:t xml:space="preserve">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6A2E13" w:rsidRDefault="006A2E13">
      <w:pPr>
        <w:pStyle w:val="ConsPlusNormal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6A2E13" w:rsidRDefault="006A2E13">
      <w:pPr>
        <w:pStyle w:val="ConsPlusNormal"/>
        <w:ind w:firstLine="540"/>
        <w:jc w:val="both"/>
      </w:pPr>
      <w: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6A2E13" w:rsidRDefault="006A2E13">
      <w:pPr>
        <w:pStyle w:val="ConsPlusNormal"/>
        <w:ind w:firstLine="540"/>
        <w:jc w:val="both"/>
      </w:pPr>
      <w: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6A2E13" w:rsidRDefault="006A2E13">
      <w:pPr>
        <w:pStyle w:val="ConsPlusNormal"/>
        <w:ind w:firstLine="540"/>
        <w:jc w:val="both"/>
      </w:pPr>
      <w: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6A2E13" w:rsidRDefault="006A2E13">
      <w:pPr>
        <w:pStyle w:val="ConsPlusNormal"/>
        <w:ind w:firstLine="540"/>
        <w:jc w:val="both"/>
      </w:pPr>
      <w:r>
        <w:t>25. Перечни объектов защиты содержат следующую информацию:</w:t>
      </w:r>
    </w:p>
    <w:p w:rsidR="006A2E13" w:rsidRDefault="006A2E13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6A2E13" w:rsidRDefault="006A2E13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6A2E13" w:rsidRDefault="006A2E13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6A2E13" w:rsidRDefault="006A2E13">
      <w:pPr>
        <w:pStyle w:val="ConsPlusNormal"/>
        <w:ind w:firstLine="540"/>
        <w:jc w:val="both"/>
      </w:pPr>
      <w:r>
        <w:t>г) место нахождения объекта защиты;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6A2E13" w:rsidRDefault="006A2E13">
      <w:pPr>
        <w:pStyle w:val="ConsPlusNormal"/>
        <w:ind w:firstLine="540"/>
        <w:jc w:val="both"/>
      </w:pPr>
      <w:r>
        <w:t xml:space="preserve">26. </w:t>
      </w:r>
      <w:proofErr w:type="gramStart"/>
      <w:r>
        <w:t>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6A2E13" w:rsidRDefault="006A2E13">
      <w:pPr>
        <w:pStyle w:val="ConsPlusNormal"/>
        <w:ind w:firstLine="540"/>
        <w:jc w:val="both"/>
      </w:pPr>
      <w:r>
        <w:t>б) индивидуальный номер налогоплательщика;</w:t>
      </w:r>
    </w:p>
    <w:p w:rsidR="006A2E13" w:rsidRDefault="006A2E13">
      <w:pPr>
        <w:pStyle w:val="ConsPlusNormal"/>
        <w:ind w:firstLine="540"/>
        <w:jc w:val="both"/>
      </w:pPr>
      <w:r>
        <w:t>в) место нахождения объекта защиты;</w:t>
      </w:r>
    </w:p>
    <w:p w:rsidR="006A2E13" w:rsidRDefault="006A2E13">
      <w:pPr>
        <w:pStyle w:val="ConsPlusNormal"/>
        <w:ind w:firstLine="540"/>
        <w:jc w:val="both"/>
      </w:pPr>
      <w:r>
        <w:t>г) категория риска и дата принятия решения об отнесении объекта защиты к категории риска.</w:t>
      </w:r>
    </w:p>
    <w:p w:rsidR="006A2E13" w:rsidRDefault="006A2E13">
      <w:pPr>
        <w:pStyle w:val="ConsPlusNormal"/>
        <w:ind w:firstLine="540"/>
        <w:jc w:val="both"/>
      </w:pPr>
      <w: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6A2E13" w:rsidRDefault="006A2E13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</w:t>
      </w:r>
      <w:r>
        <w:lastRenderedPageBreak/>
        <w:t>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</w:t>
      </w:r>
      <w:proofErr w:type="gramStart"/>
      <w:r>
        <w:t>.";</w:t>
      </w:r>
    </w:p>
    <w:p w:rsidR="006A2E13" w:rsidRDefault="006A2E13">
      <w:pPr>
        <w:pStyle w:val="ConsPlusNormal"/>
        <w:ind w:firstLine="540"/>
        <w:jc w:val="both"/>
      </w:pPr>
      <w:proofErr w:type="gramEnd"/>
      <w:r>
        <w:t xml:space="preserve">в)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</w:pPr>
      <w:r>
        <w:t>"Приложение</w:t>
      </w:r>
    </w:p>
    <w:p w:rsidR="006A2E13" w:rsidRDefault="006A2E13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6A2E13" w:rsidRDefault="006A2E13">
      <w:pPr>
        <w:pStyle w:val="ConsPlusNormal"/>
        <w:jc w:val="right"/>
      </w:pPr>
      <w:r>
        <w:t xml:space="preserve">государственном </w:t>
      </w:r>
      <w:proofErr w:type="gramStart"/>
      <w:r>
        <w:t>пожарном</w:t>
      </w:r>
      <w:proofErr w:type="gramEnd"/>
      <w:r>
        <w:t xml:space="preserve"> надзоре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>КРИТЕРИИ</w:t>
      </w:r>
    </w:p>
    <w:p w:rsidR="006A2E13" w:rsidRDefault="006A2E13">
      <w:pPr>
        <w:pStyle w:val="ConsPlusNormal"/>
        <w:jc w:val="center"/>
      </w:pPr>
      <w:r>
        <w:t>ОТНЕСЕНИЯ ОБЪЕКТОВ ЗАЩИТЫ К ОПРЕДЕЛЕННОЙ КАТЕГОРИИ РИСКА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>1. При отнесении объектов защиты к категориям риска используются:</w:t>
      </w:r>
    </w:p>
    <w:p w:rsidR="006A2E13" w:rsidRDefault="006A2E13">
      <w:pPr>
        <w:pStyle w:val="ConsPlusNormal"/>
        <w:ind w:firstLine="540"/>
        <w:jc w:val="both"/>
      </w:pPr>
      <w:r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безопасности";</w:t>
      </w:r>
    </w:p>
    <w:p w:rsidR="006A2E13" w:rsidRDefault="006A2E13">
      <w:pPr>
        <w:pStyle w:val="ConsPlusNormal"/>
        <w:ind w:firstLine="540"/>
        <w:jc w:val="both"/>
      </w:pPr>
      <w:r>
        <w:t xml:space="preserve">б) классификация опасных производственных объектов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объектов";</w:t>
      </w:r>
    </w:p>
    <w:p w:rsidR="006A2E13" w:rsidRDefault="006A2E13">
      <w:pPr>
        <w:pStyle w:val="ConsPlusNormal"/>
        <w:ind w:firstLine="540"/>
        <w:jc w:val="both"/>
      </w:pPr>
      <w:r>
        <w:t xml:space="preserve">в) классификация особо опасных, технически сложных и уникальных объектов в соответствии со </w:t>
      </w:r>
      <w:hyperlink r:id="rId57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Федерации.</w:t>
      </w:r>
    </w:p>
    <w:p w:rsidR="006A2E13" w:rsidRDefault="006A2E13">
      <w:pPr>
        <w:pStyle w:val="ConsPlusNormal"/>
        <w:ind w:firstLine="540"/>
        <w:jc w:val="both"/>
      </w:pPr>
      <w:r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6A2E13" w:rsidRDefault="006A2E13">
      <w:pPr>
        <w:pStyle w:val="ConsPlusNormal"/>
        <w:ind w:firstLine="540"/>
        <w:jc w:val="both"/>
      </w:pPr>
      <w:r>
        <w:t>а) к категории высокого риска относятся следующие объекты защиты:</w:t>
      </w:r>
    </w:p>
    <w:p w:rsidR="006A2E13" w:rsidRDefault="006A2E13">
      <w:pPr>
        <w:pStyle w:val="ConsPlusNormal"/>
        <w:ind w:firstLine="540"/>
        <w:jc w:val="both"/>
      </w:pPr>
      <w:r>
        <w:t>объекты дошкольного и начального общего образования;</w:t>
      </w:r>
    </w:p>
    <w:p w:rsidR="006A2E13" w:rsidRDefault="006A2E13">
      <w:pPr>
        <w:pStyle w:val="ConsPlusNormal"/>
        <w:ind w:firstLine="540"/>
        <w:jc w:val="both"/>
      </w:pPr>
      <w:r>
        <w:t>объекты основного общего и среднего (полного) общего образования;</w:t>
      </w:r>
    </w:p>
    <w:p w:rsidR="006A2E13" w:rsidRDefault="006A2E13">
      <w:pPr>
        <w:pStyle w:val="ConsPlusNormal"/>
        <w:ind w:firstLine="540"/>
        <w:jc w:val="both"/>
      </w:pPr>
      <w:r>
        <w:t>объекты, на которых осуществляется деятельность детских лагерей на время каникул;</w:t>
      </w:r>
    </w:p>
    <w:p w:rsidR="006A2E13" w:rsidRDefault="006A2E13">
      <w:pPr>
        <w:pStyle w:val="ConsPlusNormal"/>
        <w:ind w:firstLine="540"/>
        <w:jc w:val="both"/>
      </w:pPr>
      <w:r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 w:rsidR="006A2E13" w:rsidRDefault="006A2E13">
      <w:pPr>
        <w:pStyle w:val="ConsPlusNormal"/>
        <w:ind w:firstLine="540"/>
        <w:jc w:val="both"/>
      </w:pPr>
      <w:r>
        <w:t>б) к категории значительного риска относятся следующие объекты защиты:</w:t>
      </w:r>
    </w:p>
    <w:p w:rsidR="006A2E13" w:rsidRDefault="006A2E13">
      <w:pPr>
        <w:pStyle w:val="ConsPlusNormal"/>
        <w:ind w:firstLine="540"/>
        <w:jc w:val="both"/>
      </w:pPr>
      <w:r>
        <w:t xml:space="preserve">объекты, относящиеся к особо опасным, технически сложным и уникальным объектам в соответствии со </w:t>
      </w:r>
      <w:hyperlink r:id="rId58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Федерации;</w:t>
      </w:r>
    </w:p>
    <w:p w:rsidR="006A2E13" w:rsidRDefault="006A2E13">
      <w:pPr>
        <w:pStyle w:val="ConsPlusNormal"/>
        <w:ind w:firstLine="540"/>
        <w:jc w:val="both"/>
      </w:pPr>
      <w:r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</w:t>
      </w:r>
      <w:proofErr w:type="gramStart"/>
      <w:r>
        <w:t>1</w:t>
      </w:r>
      <w:proofErr w:type="gramEnd"/>
      <w:r>
        <w:t>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28 метров и более;</w:t>
      </w:r>
    </w:p>
    <w:p w:rsidR="006A2E13" w:rsidRDefault="006A2E13">
      <w:pPr>
        <w:pStyle w:val="ConsPlusNormal"/>
        <w:ind w:firstLine="540"/>
        <w:jc w:val="both"/>
      </w:pPr>
      <w:r>
        <w:t>в) к категории среднего риска относятся следующие объекты защиты: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.3, высотой 28 метров и более;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>объекты, относящиеся по функциональной пожарной опасности к классам Ф3.1, Ф3.2, Ф3.3, Ф3.4, Ф3.5 и Ф3.6, с возможным пребыванием на них от 50 до 200 человек одновременно;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от 15 до 28 метров;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</w:t>
      </w:r>
      <w:proofErr w:type="gramStart"/>
      <w:r>
        <w:t xml:space="preserve"> А</w:t>
      </w:r>
      <w:proofErr w:type="gramEnd"/>
      <w:r>
        <w:t>, Б и В;</w:t>
      </w:r>
    </w:p>
    <w:p w:rsidR="006A2E13" w:rsidRDefault="006A2E13">
      <w:pPr>
        <w:pStyle w:val="ConsPlusNormal"/>
        <w:ind w:firstLine="540"/>
        <w:jc w:val="both"/>
      </w:pPr>
      <w:r>
        <w:t>наружные установки, относящиеся к категориям АН и БН по взрывопожарной и пожарной опасности;</w:t>
      </w:r>
    </w:p>
    <w:p w:rsidR="006A2E13" w:rsidRDefault="006A2E13">
      <w:pPr>
        <w:pStyle w:val="ConsPlusNormal"/>
        <w:ind w:firstLine="540"/>
        <w:jc w:val="both"/>
      </w:pPr>
      <w:r>
        <w:t>садовые, огороднические и дачные некоммерческие объединения граждан, имеющие общую границу с лесными участками;</w:t>
      </w:r>
    </w:p>
    <w:p w:rsidR="006A2E13" w:rsidRDefault="006A2E13">
      <w:pPr>
        <w:pStyle w:val="ConsPlusNormal"/>
        <w:ind w:firstLine="540"/>
        <w:jc w:val="both"/>
      </w:pPr>
      <w:r>
        <w:t>г) к категории умеренного риска относятся следующие объекты защиты: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до 15 метров;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.3, высотой до 28 метров;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</w:t>
      </w:r>
      <w:proofErr w:type="gramStart"/>
      <w:r>
        <w:t>2</w:t>
      </w:r>
      <w:proofErr w:type="gramEnd"/>
      <w:r>
        <w:t>.3, Ф2.4 и Ф4.4;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Ф5.3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6A2E13" w:rsidRDefault="006A2E13">
      <w:pPr>
        <w:pStyle w:val="ConsPlusNormal"/>
        <w:ind w:firstLine="540"/>
        <w:jc w:val="both"/>
      </w:pPr>
      <w:r>
        <w:t>наружные установки категорий ВН, ГН и ДН по взрывопожарной и пожарной опасности;</w:t>
      </w:r>
    </w:p>
    <w:p w:rsidR="006A2E13" w:rsidRDefault="006A2E13">
      <w:pPr>
        <w:pStyle w:val="ConsPlusNormal"/>
        <w:ind w:firstLine="540"/>
        <w:jc w:val="both"/>
      </w:pPr>
      <w: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 категории низкого риска относятся следующие объекты защиты: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.4;</w:t>
      </w:r>
    </w:p>
    <w:p w:rsidR="006A2E13" w:rsidRDefault="006A2E13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6A2E13" w:rsidRDefault="006A2E13">
      <w:pPr>
        <w:pStyle w:val="ConsPlusNormal"/>
        <w:ind w:firstLine="540"/>
        <w:jc w:val="both"/>
      </w:pPr>
      <w:r>
        <w:t>временные постройки, киоски, навесы и другие подобные постройки;</w:t>
      </w:r>
    </w:p>
    <w:p w:rsidR="006A2E13" w:rsidRDefault="006A2E13">
      <w:pPr>
        <w:pStyle w:val="ConsPlusNormal"/>
        <w:ind w:firstLine="540"/>
        <w:jc w:val="both"/>
      </w:pPr>
      <w:r>
        <w:t>иные объекты защиты.</w:t>
      </w:r>
    </w:p>
    <w:p w:rsidR="006A2E13" w:rsidRDefault="006A2E13">
      <w:pPr>
        <w:pStyle w:val="ConsPlusNormal"/>
        <w:ind w:firstLine="540"/>
        <w:jc w:val="both"/>
      </w:pPr>
      <w:r>
        <w:t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 w:rsidR="006A2E13" w:rsidRDefault="006A2E13">
      <w:pPr>
        <w:pStyle w:val="ConsPlusNormal"/>
        <w:ind w:firstLine="540"/>
        <w:jc w:val="both"/>
      </w:pPr>
      <w: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6A2E13" w:rsidRDefault="006A2E13">
      <w:pPr>
        <w:pStyle w:val="ConsPlusNormal"/>
        <w:ind w:firstLine="540"/>
        <w:jc w:val="both"/>
      </w:pPr>
      <w: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6A2E13" w:rsidRDefault="006A2E13">
      <w:pPr>
        <w:pStyle w:val="ConsPlusNormal"/>
        <w:ind w:firstLine="540"/>
        <w:jc w:val="both"/>
      </w:pPr>
      <w: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6A2E13" w:rsidRDefault="006A2E13">
      <w:pPr>
        <w:pStyle w:val="ConsPlusNormal"/>
        <w:ind w:firstLine="540"/>
        <w:jc w:val="both"/>
      </w:pPr>
      <w: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>отсутствие при последней плановой проверке нарушений требований пожарной безопасности;</w:t>
      </w:r>
    </w:p>
    <w:p w:rsidR="006A2E13" w:rsidRDefault="006A2E13">
      <w:pPr>
        <w:pStyle w:val="ConsPlusNormal"/>
        <w:ind w:firstLine="540"/>
        <w:jc w:val="both"/>
      </w:pPr>
      <w:proofErr w:type="gramStart"/>
      <w:r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6A2E13" w:rsidRDefault="006A2E13">
      <w:pPr>
        <w:pStyle w:val="ConsPlusNormal"/>
        <w:ind w:firstLine="540"/>
        <w:jc w:val="both"/>
      </w:pPr>
      <w: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6A2E13" w:rsidRDefault="006A2E13">
      <w:pPr>
        <w:pStyle w:val="ConsPlusNormal"/>
        <w:ind w:firstLine="540"/>
        <w:jc w:val="both"/>
      </w:pPr>
      <w:r>
        <w:t>наличие сведений о происшедшем на объекте защиты пожаре в течение последних 5 лет;</w:t>
      </w:r>
    </w:p>
    <w:p w:rsidR="006A2E13" w:rsidRDefault="006A2E13">
      <w:pPr>
        <w:pStyle w:val="ConsPlusNormal"/>
        <w:ind w:firstLine="540"/>
        <w:jc w:val="both"/>
      </w:pPr>
      <w:r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</w:t>
      </w:r>
      <w:proofErr w:type="gramStart"/>
      <w:r>
        <w:t>.".</w:t>
      </w:r>
      <w:proofErr w:type="gramEnd"/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 xml:space="preserve">3. В </w:t>
      </w:r>
      <w:hyperlink r:id="rId5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6A2E13" w:rsidRDefault="006A2E13">
      <w:pPr>
        <w:pStyle w:val="ConsPlusNormal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надзоре в области связи, утвержденном указанным постановлением:</w:t>
      </w:r>
    </w:p>
    <w:p w:rsidR="006A2E13" w:rsidRDefault="006A2E13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пункт 3</w:t>
        </w:r>
      </w:hyperlink>
      <w:r>
        <w:t xml:space="preserve"> дополнить словами "с применением риск-ориентированного подхода";</w:t>
      </w:r>
    </w:p>
    <w:p w:rsidR="006A2E13" w:rsidRDefault="006A2E13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дополнить</w:t>
        </w:r>
      </w:hyperlink>
      <w:r>
        <w:t xml:space="preserve"> пунктами 15 - 24 следующего содержания:</w:t>
      </w:r>
    </w:p>
    <w:p w:rsidR="006A2E13" w:rsidRDefault="006A2E13">
      <w:pPr>
        <w:pStyle w:val="ConsPlusNormal"/>
        <w:ind w:firstLine="540"/>
        <w:jc w:val="both"/>
      </w:pPr>
      <w:r>
        <w:t xml:space="preserve">"15. </w:t>
      </w:r>
      <w:proofErr w:type="gramStart"/>
      <w:r>
        <w:t xml:space="preserve">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84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</w:t>
      </w:r>
      <w:proofErr w:type="gramEnd"/>
      <w:r>
        <w:t xml:space="preserve">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6A2E13" w:rsidRDefault="006A2E13">
      <w:pPr>
        <w:pStyle w:val="ConsPlusNormal"/>
        <w:ind w:firstLine="540"/>
        <w:jc w:val="both"/>
      </w:pPr>
      <w: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6A2E13" w:rsidRDefault="006A2E13">
      <w:pPr>
        <w:pStyle w:val="ConsPlusNormal"/>
        <w:ind w:firstLine="540"/>
        <w:jc w:val="both"/>
      </w:pPr>
      <w: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6A2E13" w:rsidRDefault="006A2E13">
      <w:pPr>
        <w:pStyle w:val="ConsPlusNormal"/>
        <w:ind w:firstLine="540"/>
        <w:jc w:val="both"/>
      </w:pPr>
      <w:r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6A2E13" w:rsidRDefault="006A2E13">
      <w:pPr>
        <w:pStyle w:val="ConsPlusNormal"/>
        <w:ind w:firstLine="540"/>
        <w:jc w:val="both"/>
      </w:pPr>
      <w:r>
        <w:t>для категории значительного риска - один раз в 3 года;</w:t>
      </w:r>
    </w:p>
    <w:p w:rsidR="006A2E13" w:rsidRDefault="006A2E13">
      <w:pPr>
        <w:pStyle w:val="ConsPlusNormal"/>
        <w:ind w:firstLine="540"/>
        <w:jc w:val="both"/>
      </w:pPr>
      <w:r>
        <w:t>для категории среднего риска - не чаще чем один раз в 3 года;</w:t>
      </w:r>
    </w:p>
    <w:p w:rsidR="006A2E13" w:rsidRDefault="006A2E13">
      <w:pPr>
        <w:pStyle w:val="ConsPlusNormal"/>
        <w:ind w:firstLine="540"/>
        <w:jc w:val="both"/>
      </w:pPr>
      <w:r>
        <w:t>для категории умеренного риска - не чаще чем один раз в 5 лет.</w:t>
      </w:r>
    </w:p>
    <w:p w:rsidR="006A2E13" w:rsidRDefault="006A2E13">
      <w:pPr>
        <w:pStyle w:val="ConsPlusNormal"/>
        <w:ind w:firstLine="540"/>
        <w:jc w:val="both"/>
      </w:pPr>
      <w: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6A2E13" w:rsidRDefault="006A2E13">
      <w:pPr>
        <w:pStyle w:val="ConsPlusNormal"/>
        <w:ind w:firstLine="540"/>
        <w:jc w:val="both"/>
      </w:pPr>
      <w:r>
        <w:t xml:space="preserve">19. Орган государственного надзора ведет перечень юридических лиц и индивидуальных </w:t>
      </w:r>
      <w:r>
        <w:lastRenderedPageBreak/>
        <w:t>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6A2E13" w:rsidRDefault="006A2E13">
      <w:pPr>
        <w:pStyle w:val="ConsPlusNormal"/>
        <w:ind w:firstLine="540"/>
        <w:jc w:val="both"/>
      </w:pPr>
      <w:r>
        <w:t>20. Перечень содержит следующую информацию:</w:t>
      </w:r>
    </w:p>
    <w:p w:rsidR="006A2E13" w:rsidRDefault="006A2E13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6A2E13" w:rsidRDefault="006A2E13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6A2E13" w:rsidRDefault="006A2E13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6A2E13" w:rsidRDefault="006A2E13">
      <w:pPr>
        <w:pStyle w:val="ConsPlusNormal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6A2E13" w:rsidRDefault="006A2E13">
      <w:pPr>
        <w:pStyle w:val="ConsPlusNormal"/>
        <w:ind w:firstLine="540"/>
        <w:jc w:val="both"/>
      </w:pPr>
      <w:r>
        <w:t>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6A2E13" w:rsidRDefault="006A2E13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6A2E13" w:rsidRDefault="006A2E13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6A2E13" w:rsidRDefault="006A2E13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6A2E13" w:rsidRDefault="006A2E13">
      <w:pPr>
        <w:pStyle w:val="ConsPlusNormal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6A2E13" w:rsidRDefault="006A2E13">
      <w:pPr>
        <w:pStyle w:val="ConsPlusNormal"/>
        <w:ind w:firstLine="540"/>
        <w:jc w:val="both"/>
      </w:pPr>
      <w:r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6A2E13" w:rsidRDefault="006A2E13">
      <w:pPr>
        <w:pStyle w:val="ConsPlusNormal"/>
        <w:ind w:firstLine="540"/>
        <w:jc w:val="both"/>
      </w:pPr>
      <w: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6A2E13" w:rsidRDefault="006A2E13">
      <w:pPr>
        <w:pStyle w:val="ConsPlusNormal"/>
        <w:ind w:firstLine="540"/>
        <w:jc w:val="both"/>
      </w:pPr>
      <w: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</w:t>
      </w:r>
      <w:proofErr w:type="gramStart"/>
      <w:r>
        <w:t>.";</w:t>
      </w:r>
    </w:p>
    <w:proofErr w:type="gramEnd"/>
    <w:p w:rsidR="006A2E13" w:rsidRDefault="006A2E13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"consultantplus://offline/ref=F6E0818AD70AAA66E18CCE35262A6D227E72891AD7C4C0A683C7354C12E5080D9AACFE3E12E1462562nBM"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приложением следующего содержания:</w:t>
      </w:r>
    </w:p>
    <w:p w:rsidR="006A2E13" w:rsidRDefault="006A2E13">
      <w:pPr>
        <w:sectPr w:rsidR="006A2E13">
          <w:pgSz w:w="11905" w:h="16838"/>
          <w:pgMar w:top="1134" w:right="850" w:bottom="1134" w:left="1701" w:header="0" w:footer="0" w:gutter="0"/>
          <w:cols w:space="720"/>
        </w:sectPr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</w:pPr>
      <w:r>
        <w:t>"Приложение</w:t>
      </w:r>
    </w:p>
    <w:p w:rsidR="006A2E13" w:rsidRDefault="006A2E13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6A2E13" w:rsidRDefault="006A2E13">
      <w:pPr>
        <w:pStyle w:val="ConsPlusNormal"/>
        <w:jc w:val="right"/>
      </w:pPr>
      <w:r>
        <w:t xml:space="preserve">государственном </w:t>
      </w:r>
      <w:proofErr w:type="gramStart"/>
      <w:r>
        <w:t>надзоре</w:t>
      </w:r>
      <w:proofErr w:type="gramEnd"/>
    </w:p>
    <w:p w:rsidR="006A2E13" w:rsidRDefault="006A2E13">
      <w:pPr>
        <w:pStyle w:val="ConsPlusNormal"/>
        <w:jc w:val="right"/>
      </w:pPr>
      <w:r>
        <w:t>в области связи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>КРИТЕРИИ</w:t>
      </w:r>
    </w:p>
    <w:p w:rsidR="006A2E13" w:rsidRDefault="006A2E13">
      <w:pPr>
        <w:pStyle w:val="ConsPlusNormal"/>
        <w:jc w:val="center"/>
      </w:pPr>
      <w:r>
        <w:t>ОТНЕСЕНИЯ ДЕЯТЕЛЬНОСТИ ЮРИДИЧЕСКИХ ЛИЦ И ИНДИВИДУАЛЬНЫХ</w:t>
      </w:r>
    </w:p>
    <w:p w:rsidR="006A2E13" w:rsidRDefault="006A2E13">
      <w:pPr>
        <w:pStyle w:val="ConsPlusNormal"/>
        <w:jc w:val="center"/>
      </w:pPr>
      <w:r>
        <w:t>ПРЕДПРИНИМАТЕЛЕЙ В ОБЛАСТИ СВЯЗИ К КАТЕГОРИЯМ РИСКА</w:t>
      </w:r>
    </w:p>
    <w:p w:rsidR="006A2E13" w:rsidRDefault="006A2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871"/>
      </w:tblGrid>
      <w:tr w:rsidR="006A2E13"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13" w:rsidRDefault="006A2E13">
            <w:pPr>
              <w:pStyle w:val="ConsPlusNormal"/>
              <w:jc w:val="center"/>
            </w:pPr>
            <w:r>
              <w:t>Объекты федерального государственного надзора в области связи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низкий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II. Критерии вероятности несоблюдения обязательных требований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 xml:space="preserve">2. </w:t>
            </w:r>
            <w:proofErr w:type="gramStart"/>
            <w:r>
              <w:t xml:space="preserve">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3" w:history="1">
              <w:r>
                <w:rPr>
                  <w:color w:val="0000FF"/>
                </w:rPr>
                <w:t>частью 2 статьи 13.4</w:t>
              </w:r>
            </w:hyperlink>
            <w:r>
              <w:t xml:space="preserve"> (в случае</w:t>
            </w:r>
            <w:proofErr w:type="gramEnd"/>
            <w:r>
              <w:t xml:space="preserve"> создания радиопомех), </w:t>
            </w:r>
            <w:hyperlink r:id="rId64" w:history="1">
              <w:r>
                <w:rPr>
                  <w:color w:val="0000FF"/>
                </w:rPr>
                <w:t>частью 1 статьи 13.18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значительный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 xml:space="preserve">3. </w:t>
            </w:r>
            <w:proofErr w:type="gramStart"/>
            <w:r>
              <w:t xml:space="preserve">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</w:t>
            </w:r>
            <w:r>
              <w:lastRenderedPageBreak/>
              <w:t xml:space="preserve">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5" w:history="1">
              <w:r>
                <w:rPr>
                  <w:color w:val="0000FF"/>
                </w:rPr>
                <w:t>статьями 13.3</w:t>
              </w:r>
            </w:hyperlink>
            <w:r>
              <w:t xml:space="preserve"> и </w:t>
            </w:r>
            <w:hyperlink r:id="rId66" w:history="1">
              <w:r>
                <w:rPr>
                  <w:color w:val="0000FF"/>
                </w:rPr>
                <w:t>13.4</w:t>
              </w:r>
            </w:hyperlink>
            <w:r>
              <w:t xml:space="preserve"> (в случаях</w:t>
            </w:r>
            <w:proofErr w:type="gramEnd"/>
            <w:r>
              <w:t xml:space="preserve">, не связанных с созданием радиопомех), </w:t>
            </w:r>
            <w:hyperlink r:id="rId67" w:history="1">
              <w:r>
                <w:rPr>
                  <w:color w:val="0000FF"/>
                </w:rPr>
                <w:t>статьями 13.5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13.9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19.7.10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lastRenderedPageBreak/>
              <w:t>средний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</w:pPr>
            <w:r>
              <w:lastRenderedPageBreak/>
              <w:t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умеренный риск";</w:t>
            </w:r>
          </w:p>
        </w:tc>
      </w:tr>
    </w:tbl>
    <w:p w:rsidR="006A2E13" w:rsidRDefault="006A2E13">
      <w:pPr>
        <w:sectPr w:rsidR="006A2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надзоре, утвержденное указанным постановлением:</w:t>
      </w:r>
    </w:p>
    <w:p w:rsidR="006A2E13" w:rsidRDefault="006A2E13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6A2E13" w:rsidRDefault="006A2E13">
      <w:pPr>
        <w:pStyle w:val="ConsPlusNormal"/>
        <w:ind w:firstLine="540"/>
        <w:jc w:val="both"/>
      </w:pPr>
      <w:r>
        <w:t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подхода</w:t>
      </w:r>
      <w:proofErr w:type="gramStart"/>
      <w:r>
        <w:t>.";</w:t>
      </w:r>
      <w:proofErr w:type="gramEnd"/>
    </w:p>
    <w:p w:rsidR="006A2E13" w:rsidRDefault="006A2E13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дополнить</w:t>
        </w:r>
      </w:hyperlink>
      <w:r>
        <w:t xml:space="preserve"> пунктами 17 - 26 следующего содержания:</w:t>
      </w:r>
    </w:p>
    <w:p w:rsidR="006A2E13" w:rsidRDefault="006A2E13">
      <w:pPr>
        <w:pStyle w:val="ConsPlusNormal"/>
        <w:ind w:firstLine="540"/>
        <w:jc w:val="both"/>
      </w:pPr>
      <w:r>
        <w:t xml:space="preserve">"17. </w:t>
      </w:r>
      <w:proofErr w:type="gramStart"/>
      <w:r>
        <w:t xml:space="preserve">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84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</w:t>
      </w:r>
      <w:proofErr w:type="gramEnd"/>
      <w:r>
        <w:t>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6A2E13" w:rsidRDefault="006A2E13">
      <w:pPr>
        <w:pStyle w:val="ConsPlusNormal"/>
        <w:ind w:firstLine="540"/>
        <w:jc w:val="both"/>
      </w:pPr>
      <w:r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6A2E13" w:rsidRDefault="006A2E13">
      <w:pPr>
        <w:pStyle w:val="ConsPlusNormal"/>
        <w:ind w:firstLine="540"/>
        <w:jc w:val="both"/>
      </w:pPr>
      <w:r>
        <w:t>18. Отнесение объектов государственного надзора к категориям риска осуществляется:</w:t>
      </w:r>
    </w:p>
    <w:p w:rsidR="006A2E13" w:rsidRDefault="006A2E13">
      <w:pPr>
        <w:pStyle w:val="ConsPlusNormal"/>
        <w:ind w:firstLine="540"/>
        <w:jc w:val="both"/>
      </w:pPr>
      <w: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 w:rsidR="006A2E13" w:rsidRDefault="006A2E13">
      <w:pPr>
        <w:pStyle w:val="ConsPlusNormal"/>
        <w:ind w:firstLine="540"/>
        <w:jc w:val="both"/>
      </w:pPr>
      <w: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6A2E13" w:rsidRDefault="006A2E13">
      <w:pPr>
        <w:pStyle w:val="ConsPlusNormal"/>
        <w:ind w:firstLine="540"/>
        <w:jc w:val="both"/>
      </w:pPr>
      <w:r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6A2E13" w:rsidRDefault="006A2E13">
      <w:pPr>
        <w:pStyle w:val="ConsPlusNormal"/>
        <w:ind w:firstLine="540"/>
        <w:jc w:val="both"/>
      </w:pPr>
      <w:r>
        <w:t>19. В случае пересмотра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6A2E13" w:rsidRDefault="006A2E13">
      <w:pPr>
        <w:pStyle w:val="ConsPlusNormal"/>
        <w:ind w:firstLine="540"/>
        <w:jc w:val="both"/>
      </w:pPr>
      <w:proofErr w:type="gramStart"/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государственного надзора к соответствующей категории риска.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6A2E13" w:rsidRDefault="006A2E13">
      <w:pPr>
        <w:pStyle w:val="ConsPlusNormal"/>
        <w:ind w:firstLine="540"/>
        <w:jc w:val="both"/>
      </w:pPr>
      <w: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6A2E13" w:rsidRDefault="006A2E13">
      <w:pPr>
        <w:pStyle w:val="ConsPlusNormal"/>
        <w:ind w:firstLine="540"/>
        <w:jc w:val="both"/>
      </w:pPr>
      <w:r>
        <w:t>для категории чрезвычайно высокого риска - один раз в календарном году;</w:t>
      </w:r>
    </w:p>
    <w:p w:rsidR="006A2E13" w:rsidRDefault="006A2E13">
      <w:pPr>
        <w:pStyle w:val="ConsPlusNormal"/>
        <w:ind w:firstLine="540"/>
        <w:jc w:val="both"/>
      </w:pPr>
      <w:r>
        <w:t>для категории высокого риска - один раз в 2 года;</w:t>
      </w:r>
    </w:p>
    <w:p w:rsidR="006A2E13" w:rsidRDefault="006A2E13">
      <w:pPr>
        <w:pStyle w:val="ConsPlusNormal"/>
        <w:ind w:firstLine="540"/>
        <w:jc w:val="both"/>
      </w:pPr>
      <w:r>
        <w:lastRenderedPageBreak/>
        <w:t>для категории значительного риска - один раз в 3 года;</w:t>
      </w:r>
    </w:p>
    <w:p w:rsidR="006A2E13" w:rsidRDefault="006A2E13">
      <w:pPr>
        <w:pStyle w:val="ConsPlusNormal"/>
        <w:ind w:firstLine="540"/>
        <w:jc w:val="both"/>
      </w:pPr>
      <w:r>
        <w:t>для категории среднего риска - не чаще чем один раз в 4 года;</w:t>
      </w:r>
    </w:p>
    <w:p w:rsidR="006A2E13" w:rsidRDefault="006A2E13">
      <w:pPr>
        <w:pStyle w:val="ConsPlusNormal"/>
        <w:ind w:firstLine="540"/>
        <w:jc w:val="both"/>
      </w:pPr>
      <w:r>
        <w:t>для категории умеренного риска - не чаще чем один раз в 6 лет.</w:t>
      </w:r>
    </w:p>
    <w:p w:rsidR="006A2E13" w:rsidRDefault="006A2E13">
      <w:pPr>
        <w:pStyle w:val="ConsPlusNormal"/>
        <w:ind w:firstLine="540"/>
        <w:jc w:val="both"/>
      </w:pPr>
      <w: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6A2E13" w:rsidRDefault="006A2E13">
      <w:pPr>
        <w:pStyle w:val="ConsPlusNormal"/>
        <w:ind w:firstLine="540"/>
        <w:jc w:val="both"/>
      </w:pPr>
      <w: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6A2E13" w:rsidRDefault="006A2E13">
      <w:pPr>
        <w:pStyle w:val="ConsPlusNormal"/>
        <w:ind w:firstLine="540"/>
        <w:jc w:val="both"/>
      </w:pPr>
      <w:r>
        <w:t>22. Перечни содержат следующую информацию:</w:t>
      </w:r>
    </w:p>
    <w:p w:rsidR="006A2E13" w:rsidRDefault="006A2E13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6A2E13" w:rsidRDefault="006A2E13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6A2E13" w:rsidRDefault="006A2E13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6A2E13" w:rsidRDefault="006A2E13">
      <w:pPr>
        <w:pStyle w:val="ConsPlusNormal"/>
        <w:ind w:firstLine="540"/>
        <w:jc w:val="both"/>
      </w:pPr>
      <w:r>
        <w:t>г) место нахождения объекта государственного надзора;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6A2E13" w:rsidRDefault="006A2E13">
      <w:pPr>
        <w:pStyle w:val="ConsPlusNormal"/>
        <w:ind w:firstLine="540"/>
        <w:jc w:val="both"/>
      </w:pPr>
      <w:r>
        <w:t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6A2E13" w:rsidRDefault="006A2E13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6A2E13" w:rsidRDefault="006A2E13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6A2E13" w:rsidRDefault="006A2E13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6A2E13" w:rsidRDefault="006A2E13">
      <w:pPr>
        <w:pStyle w:val="ConsPlusNormal"/>
        <w:ind w:firstLine="540"/>
        <w:jc w:val="both"/>
      </w:pPr>
      <w:r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категория риска и дата принятия решения об отнесении объекта государственного надзора к категории риска.</w:t>
      </w:r>
    </w:p>
    <w:p w:rsidR="006A2E13" w:rsidRDefault="006A2E13">
      <w:pPr>
        <w:pStyle w:val="ConsPlusNormal"/>
        <w:ind w:firstLine="540"/>
        <w:jc w:val="both"/>
      </w:pPr>
      <w: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6A2E13" w:rsidRDefault="006A2E13">
      <w:pPr>
        <w:pStyle w:val="ConsPlusNormal"/>
        <w:ind w:firstLine="540"/>
        <w:jc w:val="both"/>
      </w:pPr>
      <w:r>
        <w:t xml:space="preserve">25. </w:t>
      </w:r>
      <w:proofErr w:type="gramStart"/>
      <w:r>
        <w:t>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  <w:proofErr w:type="gramEnd"/>
    </w:p>
    <w:p w:rsidR="006A2E13" w:rsidRDefault="006A2E13">
      <w:pPr>
        <w:pStyle w:val="ConsPlusNormal"/>
        <w:ind w:firstLine="540"/>
        <w:jc w:val="both"/>
      </w:pPr>
      <w: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</w:t>
      </w:r>
      <w:proofErr w:type="gramStart"/>
      <w:r>
        <w:t>.";</w:t>
      </w:r>
    </w:p>
    <w:proofErr w:type="gramEnd"/>
    <w:p w:rsidR="006A2E13" w:rsidRDefault="006A2E13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"consultantplus://offline/ref=F6E0818AD70AAA66E18CCE35262A6D227E72891AD7C4C0A683C7354C12E5080D9AACFE3E12E1442562nFM"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приложением следующего содержания: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</w:pPr>
      <w:r>
        <w:t>"Приложение</w:t>
      </w:r>
    </w:p>
    <w:p w:rsidR="006A2E13" w:rsidRDefault="006A2E13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  <w:r>
        <w:t xml:space="preserve"> государственном</w:t>
      </w:r>
    </w:p>
    <w:p w:rsidR="006A2E13" w:rsidRDefault="006A2E13">
      <w:pPr>
        <w:pStyle w:val="ConsPlusNormal"/>
        <w:jc w:val="right"/>
      </w:pPr>
      <w:r>
        <w:lastRenderedPageBreak/>
        <w:t xml:space="preserve">санитарно-эпидемиологическом </w:t>
      </w:r>
      <w:proofErr w:type="gramStart"/>
      <w:r>
        <w:t>надзоре</w:t>
      </w:r>
      <w:proofErr w:type="gramEnd"/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>КРИТЕРИИ</w:t>
      </w:r>
    </w:p>
    <w:p w:rsidR="006A2E13" w:rsidRDefault="006A2E13">
      <w:pPr>
        <w:pStyle w:val="ConsPlusNormal"/>
        <w:jc w:val="center"/>
      </w:pPr>
      <w:r>
        <w:t>ОТНЕСЕНИЯ ОБЪЕКТОВ ГОСУДАРСТВЕННОГО НАДЗОРА</w:t>
      </w:r>
    </w:p>
    <w:p w:rsidR="006A2E13" w:rsidRDefault="006A2E13">
      <w:pPr>
        <w:pStyle w:val="ConsPlusNormal"/>
        <w:jc w:val="center"/>
      </w:pPr>
      <w:r>
        <w:t>К КАТЕГОРИЯМ РИСКА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 xml:space="preserve">I. Критерии тяжести </w:t>
      </w:r>
      <w:proofErr w:type="gramStart"/>
      <w:r>
        <w:t>потенциальных</w:t>
      </w:r>
      <w:proofErr w:type="gramEnd"/>
      <w:r>
        <w:t xml:space="preserve"> негативных</w:t>
      </w:r>
    </w:p>
    <w:p w:rsidR="006A2E13" w:rsidRDefault="006A2E13">
      <w:pPr>
        <w:pStyle w:val="ConsPlusNormal"/>
        <w:jc w:val="center"/>
      </w:pPr>
      <w:r>
        <w:t>последствий возможного несоблюдения юридическими лицами</w:t>
      </w:r>
    </w:p>
    <w:p w:rsidR="006A2E13" w:rsidRDefault="006A2E13">
      <w:pPr>
        <w:pStyle w:val="ConsPlusNormal"/>
        <w:jc w:val="center"/>
      </w:pPr>
      <w:r>
        <w:t>и индивидуальными предпринимателями требований в области</w:t>
      </w:r>
    </w:p>
    <w:p w:rsidR="006A2E13" w:rsidRDefault="006A2E13">
      <w:pPr>
        <w:pStyle w:val="ConsPlusNormal"/>
        <w:jc w:val="center"/>
      </w:pPr>
      <w:r>
        <w:t xml:space="preserve">санитарно-эпидемиологического благополучия, </w:t>
      </w:r>
      <w:proofErr w:type="gramStart"/>
      <w:r>
        <w:t>установленных</w:t>
      </w:r>
      <w:proofErr w:type="gramEnd"/>
    </w:p>
    <w:p w:rsidR="006A2E13" w:rsidRDefault="006A2E13">
      <w:pPr>
        <w:pStyle w:val="ConsPlusNormal"/>
        <w:jc w:val="center"/>
      </w:pPr>
      <w:r>
        <w:t>федеральными законами и принимаемыми в соответствии с ними</w:t>
      </w:r>
    </w:p>
    <w:p w:rsidR="006A2E13" w:rsidRDefault="006A2E13">
      <w:pPr>
        <w:pStyle w:val="ConsPlusNormal"/>
        <w:jc w:val="center"/>
      </w:pPr>
      <w:r>
        <w:t>иными нормативными правовыми актами Российской Федерации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6A2E13" w:rsidRDefault="006A2E13">
      <w:pPr>
        <w:pStyle w:val="ConsPlusNormal"/>
        <w:ind w:firstLine="540"/>
        <w:jc w:val="both"/>
      </w:pPr>
      <w:r>
        <w:t xml:space="preserve">а) в случае если показатель потенциального риска причинения вреда здоровью составляет более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-3</w:t>
      </w:r>
      <w:r>
        <w:t xml:space="preserve"> - чрезвычайно высокий риск;</w:t>
      </w:r>
    </w:p>
    <w:p w:rsidR="006A2E13" w:rsidRDefault="006A2E13">
      <w:pPr>
        <w:pStyle w:val="ConsPlusNormal"/>
        <w:ind w:firstLine="540"/>
        <w:jc w:val="both"/>
      </w:pPr>
      <w:r>
        <w:t xml:space="preserve">б) в случае если показатель потенциального риска причинения вреда здоровью составляет от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-4</w:t>
      </w:r>
      <w:r>
        <w:t xml:space="preserve"> до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-3</w:t>
      </w:r>
      <w:r>
        <w:t xml:space="preserve"> - высокий риск;</w:t>
      </w:r>
    </w:p>
    <w:p w:rsidR="006A2E13" w:rsidRDefault="006A2E13">
      <w:pPr>
        <w:pStyle w:val="ConsPlusNormal"/>
        <w:ind w:firstLine="540"/>
        <w:jc w:val="both"/>
      </w:pPr>
      <w:r>
        <w:t xml:space="preserve">в) в случае если показатель потенциального риска причинения вреда здоровью составляет от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-5</w:t>
      </w:r>
      <w:r>
        <w:t xml:space="preserve"> до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-4</w:t>
      </w:r>
      <w:r>
        <w:t xml:space="preserve"> - значительный риск;</w:t>
      </w:r>
    </w:p>
    <w:p w:rsidR="006A2E13" w:rsidRDefault="006A2E13">
      <w:pPr>
        <w:pStyle w:val="ConsPlusNormal"/>
        <w:ind w:firstLine="540"/>
        <w:jc w:val="both"/>
      </w:pPr>
      <w:r>
        <w:t xml:space="preserve">г) в случае если показатель потенциального риска причинения вреда здоровью составляет от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-6</w:t>
      </w:r>
      <w:r>
        <w:t xml:space="preserve"> до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-5</w:t>
      </w:r>
      <w:r>
        <w:t xml:space="preserve"> - средний риск;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случае если показатель потенциального риска причинения вреда здоровью составляет от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-7</w:t>
      </w:r>
      <w:r>
        <w:t xml:space="preserve"> до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-6</w:t>
      </w:r>
      <w:r>
        <w:t xml:space="preserve"> - умеренный риск;</w:t>
      </w:r>
    </w:p>
    <w:p w:rsidR="006A2E13" w:rsidRDefault="006A2E13">
      <w:pPr>
        <w:pStyle w:val="ConsPlusNormal"/>
        <w:ind w:firstLine="540"/>
        <w:jc w:val="both"/>
      </w:pPr>
      <w:r>
        <w:t xml:space="preserve">е) в случае если показатель потенциального риска причинения вреда здоровью составляет менее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-7</w:t>
      </w:r>
      <w:r>
        <w:t xml:space="preserve"> - низкий риск.</w:t>
      </w:r>
    </w:p>
    <w:p w:rsidR="006A2E13" w:rsidRDefault="006A2E13">
      <w:pPr>
        <w:pStyle w:val="ConsPlusNormal"/>
        <w:ind w:firstLine="540"/>
        <w:jc w:val="both"/>
      </w:pPr>
      <w:r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 w:rsidR="006A2E13" w:rsidRDefault="006A2E13">
      <w:pPr>
        <w:pStyle w:val="ConsPlusNormal"/>
        <w:ind w:firstLine="540"/>
        <w:jc w:val="both"/>
      </w:pPr>
      <w:r>
        <w:t>3. Показатель потенциального риска причинения вреда здоровью (R) определяется по формуле: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 xml:space="preserve">R = G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proofErr w:type="spellEnd"/>
      <w:r>
        <w:t>,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>где:</w:t>
      </w:r>
    </w:p>
    <w:p w:rsidR="006A2E13" w:rsidRDefault="006A2E13">
      <w:pPr>
        <w:pStyle w:val="ConsPlusNormal"/>
        <w:ind w:firstLine="540"/>
        <w:jc w:val="both"/>
      </w:pPr>
      <w: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6A2E13" w:rsidRDefault="006A2E13">
      <w:pPr>
        <w:pStyle w:val="ConsPlusNormal"/>
        <w:ind w:firstLine="540"/>
        <w:jc w:val="both"/>
      </w:pPr>
      <w:proofErr w:type="spellStart"/>
      <w:r>
        <w:t>p</w:t>
      </w:r>
      <w:proofErr w:type="spellEnd"/>
      <w:r>
        <w:t xml:space="preserve">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 w:rsidR="006A2E13" w:rsidRDefault="006A2E13">
      <w:pPr>
        <w:pStyle w:val="ConsPlusNormal"/>
        <w:ind w:firstLine="540"/>
        <w:jc w:val="both"/>
      </w:pPr>
      <w: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 xml:space="preserve">G = U </w:t>
      </w:r>
      <w:proofErr w:type="spellStart"/>
      <w:r>
        <w:t>x</w:t>
      </w:r>
      <w:proofErr w:type="spellEnd"/>
      <w:r>
        <w:t xml:space="preserve"> M,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>где:</w:t>
      </w:r>
    </w:p>
    <w:p w:rsidR="006A2E13" w:rsidRDefault="006A2E13">
      <w:pPr>
        <w:pStyle w:val="ConsPlusNormal"/>
        <w:ind w:firstLine="540"/>
        <w:jc w:val="both"/>
      </w:pPr>
      <w:r>
        <w:t xml:space="preserve">U - показатель потенциального вреда для здоровья человека из-за возможного </w:t>
      </w:r>
      <w:r>
        <w:lastRenderedPageBreak/>
        <w:t>несоблюдения обязательных требований при осуществлении определенного вида деятельности;</w:t>
      </w:r>
    </w:p>
    <w:p w:rsidR="006A2E13" w:rsidRDefault="006A2E13">
      <w:pPr>
        <w:pStyle w:val="ConsPlusNormal"/>
        <w:ind w:firstLine="540"/>
        <w:jc w:val="both"/>
      </w:pPr>
      <w:r>
        <w:t>M - показатель численности населения, находящегося под воздействием объекта государственного надзора.</w:t>
      </w:r>
    </w:p>
    <w:p w:rsidR="006A2E13" w:rsidRDefault="006A2E13">
      <w:pPr>
        <w:pStyle w:val="ConsPlusNormal"/>
        <w:ind w:firstLine="540"/>
        <w:jc w:val="both"/>
      </w:pPr>
      <w: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6A2E13" w:rsidRDefault="006A2E13">
      <w:pPr>
        <w:pStyle w:val="ConsPlusNormal"/>
        <w:ind w:firstLine="540"/>
        <w:jc w:val="both"/>
      </w:pPr>
      <w: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>II. Критерии вероятности возможного несоблюдения</w:t>
      </w:r>
    </w:p>
    <w:p w:rsidR="006A2E13" w:rsidRDefault="006A2E13">
      <w:pPr>
        <w:pStyle w:val="ConsPlusNormal"/>
        <w:jc w:val="center"/>
      </w:pPr>
      <w:r>
        <w:t>юридическими лицами и индивидуальными предпринимателями</w:t>
      </w:r>
    </w:p>
    <w:p w:rsidR="006A2E13" w:rsidRDefault="006A2E13">
      <w:pPr>
        <w:pStyle w:val="ConsPlusNormal"/>
        <w:jc w:val="center"/>
      </w:pPr>
      <w:r>
        <w:t>обязательных требований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ind w:firstLine="540"/>
        <w:jc w:val="both"/>
      </w:pPr>
      <w:r>
        <w:t xml:space="preserve">7. </w:t>
      </w:r>
      <w:proofErr w:type="gramStart"/>
      <w:r>
        <w:t>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  <w:proofErr w:type="gramEnd"/>
    </w:p>
    <w:p w:rsidR="006A2E13" w:rsidRDefault="006A2E13">
      <w:pPr>
        <w:pStyle w:val="ConsPlusNormal"/>
        <w:ind w:firstLine="540"/>
        <w:jc w:val="both"/>
      </w:pPr>
      <w:proofErr w:type="gramStart"/>
      <w: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</w:t>
      </w:r>
      <w:proofErr w:type="gramEnd"/>
      <w:r>
        <w:t xml:space="preserve">, </w:t>
      </w:r>
      <w:proofErr w:type="gramStart"/>
      <w:r>
        <w:t>составленного</w:t>
      </w:r>
      <w:proofErr w:type="gramEnd"/>
      <w:r>
        <w:t xml:space="preserve"> должностными лицами указанных органов;</w:t>
      </w:r>
    </w:p>
    <w:p w:rsidR="006A2E13" w:rsidRDefault="006A2E13">
      <w:pPr>
        <w:pStyle w:val="ConsPlusNormal"/>
        <w:ind w:firstLine="540"/>
        <w:jc w:val="both"/>
      </w:pPr>
      <w:proofErr w:type="gramStart"/>
      <w: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</w:t>
      </w:r>
      <w:proofErr w:type="gramEnd"/>
      <w:r>
        <w:t xml:space="preserve"> эти источники используются в медицинской деятельности).</w:t>
      </w:r>
    </w:p>
    <w:p w:rsidR="006A2E13" w:rsidRDefault="006A2E13">
      <w:pPr>
        <w:pStyle w:val="ConsPlusNormal"/>
        <w:ind w:firstLine="540"/>
        <w:jc w:val="both"/>
      </w:pPr>
      <w:r>
        <w:t xml:space="preserve">8. </w:t>
      </w:r>
      <w:proofErr w:type="gramStart"/>
      <w:r>
        <w:t>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  <w:proofErr w:type="gramEnd"/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sectPr w:rsidR="006A2E13">
          <w:pgSz w:w="11905" w:h="16838"/>
          <w:pgMar w:top="1134" w:right="850" w:bottom="1134" w:left="1701" w:header="0" w:footer="0" w:gutter="0"/>
          <w:cols w:space="720"/>
        </w:sectPr>
      </w:pPr>
    </w:p>
    <w:p w:rsidR="006A2E13" w:rsidRDefault="006A2E13">
      <w:pPr>
        <w:pStyle w:val="ConsPlusNormal"/>
        <w:jc w:val="right"/>
      </w:pPr>
      <w:r>
        <w:lastRenderedPageBreak/>
        <w:t>Приложение N 1</w:t>
      </w:r>
    </w:p>
    <w:p w:rsidR="006A2E13" w:rsidRDefault="006A2E13">
      <w:pPr>
        <w:pStyle w:val="ConsPlusNormal"/>
        <w:jc w:val="right"/>
      </w:pPr>
      <w:r>
        <w:t>к критериям отнесения объектов</w:t>
      </w:r>
    </w:p>
    <w:p w:rsidR="006A2E13" w:rsidRDefault="006A2E13">
      <w:pPr>
        <w:pStyle w:val="ConsPlusNormal"/>
        <w:jc w:val="right"/>
      </w:pPr>
      <w:r>
        <w:t>государственного надзора</w:t>
      </w:r>
    </w:p>
    <w:p w:rsidR="006A2E13" w:rsidRDefault="006A2E13">
      <w:pPr>
        <w:pStyle w:val="ConsPlusNormal"/>
        <w:jc w:val="right"/>
      </w:pPr>
      <w:r>
        <w:t>к категориям риска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>ПЕРЕЧЕНЬ</w:t>
      </w:r>
    </w:p>
    <w:p w:rsidR="006A2E13" w:rsidRDefault="006A2E13">
      <w:pPr>
        <w:pStyle w:val="ConsPlusNormal"/>
        <w:jc w:val="center"/>
      </w:pPr>
      <w:r>
        <w:t>ОТДЕЛЬНЫХ ОБЪЕКТОВ ГОСУДАРСТВЕННОГО НАДЗОРА</w:t>
      </w:r>
    </w:p>
    <w:p w:rsidR="006A2E13" w:rsidRDefault="006A2E13">
      <w:pPr>
        <w:pStyle w:val="ConsPlusNormal"/>
        <w:jc w:val="center"/>
      </w:pPr>
      <w:r>
        <w:t xml:space="preserve">В ОРГАНИЗАЦИЯХ И НА ТЕРРИТОРИЯХ, ОБСЛУЖИВАЕМЫХ </w:t>
      </w:r>
      <w:proofErr w:type="gramStart"/>
      <w:r>
        <w:t>ФЕДЕРАЛЬНЫМ</w:t>
      </w:r>
      <w:proofErr w:type="gramEnd"/>
    </w:p>
    <w:p w:rsidR="006A2E13" w:rsidRDefault="006A2E13">
      <w:pPr>
        <w:pStyle w:val="ConsPlusNormal"/>
        <w:jc w:val="center"/>
      </w:pPr>
      <w:r>
        <w:t>МЕДИКО-БИОЛОГИЧЕСКИМ АГЕНТСТВОМ ПО КАТЕГОРИЯМ РИСКА</w:t>
      </w:r>
    </w:p>
    <w:p w:rsidR="006A2E13" w:rsidRDefault="006A2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3086"/>
      </w:tblGrid>
      <w:tr w:rsidR="006A2E13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13" w:rsidRDefault="006A2E13">
            <w:pPr>
              <w:pStyle w:val="ConsPlusNormal"/>
              <w:jc w:val="center"/>
            </w:pPr>
            <w:r>
              <w:t>Объекты государственного надзора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Центры ядерной медицины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высокий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 xml:space="preserve">Организации, эксплуатирующие особо </w:t>
            </w:r>
            <w:proofErr w:type="spellStart"/>
            <w:r>
              <w:t>радиационно</w:t>
            </w:r>
            <w:proofErr w:type="spellEnd"/>
            <w:r>
              <w:t xml:space="preserve"> опасные и </w:t>
            </w:r>
            <w:proofErr w:type="spellStart"/>
            <w:r>
              <w:t>ядерно</w:t>
            </w:r>
            <w:proofErr w:type="spellEnd"/>
            <w:r>
              <w:t xml:space="preserve"> опасные производства и объекты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чрезвычайно высокий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высокий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чрезвычайно высокий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чрезвычайно высокий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чрезвычайно высокий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 xml:space="preserve">Производственные объекты, научно-исследовательские институты и лаборатории, осуществляющие работы с микроорганизмами 3 - 4 </w:t>
            </w:r>
            <w:r>
              <w:lastRenderedPageBreak/>
              <w:t>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lastRenderedPageBreak/>
              <w:t>значительный риск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</w:pPr>
            <w:r>
              <w:lastRenderedPageBreak/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</w:pPr>
            <w:r>
              <w:t>чрезвычайно высокий риск</w:t>
            </w:r>
          </w:p>
        </w:tc>
      </w:tr>
    </w:tbl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right"/>
      </w:pPr>
      <w:r>
        <w:t>Приложение N 2</w:t>
      </w:r>
    </w:p>
    <w:p w:rsidR="006A2E13" w:rsidRDefault="006A2E13">
      <w:pPr>
        <w:pStyle w:val="ConsPlusNormal"/>
        <w:jc w:val="right"/>
      </w:pPr>
      <w:r>
        <w:t>к критериям отнесения объектов</w:t>
      </w:r>
    </w:p>
    <w:p w:rsidR="006A2E13" w:rsidRDefault="006A2E13">
      <w:pPr>
        <w:pStyle w:val="ConsPlusNormal"/>
        <w:jc w:val="right"/>
      </w:pPr>
      <w:r>
        <w:t>государственного надзора</w:t>
      </w:r>
    </w:p>
    <w:p w:rsidR="006A2E13" w:rsidRDefault="006A2E13">
      <w:pPr>
        <w:pStyle w:val="ConsPlusNormal"/>
        <w:jc w:val="right"/>
      </w:pPr>
      <w:r>
        <w:t>к категориям риска</w:t>
      </w: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center"/>
      </w:pPr>
      <w:r>
        <w:t>ПЕРЕЧЕНЬ</w:t>
      </w:r>
    </w:p>
    <w:p w:rsidR="006A2E13" w:rsidRDefault="006A2E13">
      <w:pPr>
        <w:pStyle w:val="ConsPlusNormal"/>
        <w:jc w:val="center"/>
      </w:pPr>
      <w:r>
        <w:t>ЗНАЧЕНИЙ ПОКАЗАТЕЛЕЙ СРЕДНЕВЗВЕШЕННОЙ ЧАСТОТЫ</w:t>
      </w:r>
    </w:p>
    <w:p w:rsidR="006A2E13" w:rsidRDefault="006A2E13">
      <w:pPr>
        <w:pStyle w:val="ConsPlusNormal"/>
        <w:jc w:val="center"/>
      </w:pPr>
      <w:proofErr w:type="gramStart"/>
      <w:r>
        <w:t>НАРУШЕНИЙ НА ОДНУ ПРОВЕРКУ (ВЕРОЯТНОСТИ НАРУШЕНИЙ</w:t>
      </w:r>
      <w:proofErr w:type="gramEnd"/>
    </w:p>
    <w:p w:rsidR="006A2E13" w:rsidRDefault="006A2E13">
      <w:pPr>
        <w:pStyle w:val="ConsPlusNormal"/>
        <w:jc w:val="center"/>
      </w:pPr>
      <w:proofErr w:type="gramStart"/>
      <w:r>
        <w:t>ОБЯЗАТЕЛЬНЫХ ТРЕБОВАНИЙ) ПРИ ОСУЩЕСТВЛЕНИИ ОПРЕДЕЛЕННОГО</w:t>
      </w:r>
      <w:proofErr w:type="gramEnd"/>
    </w:p>
    <w:p w:rsidR="006A2E13" w:rsidRDefault="006A2E13">
      <w:pPr>
        <w:pStyle w:val="ConsPlusNormal"/>
        <w:jc w:val="center"/>
      </w:pPr>
      <w:r>
        <w:t>ВИДА ДЕЯТЕЛЬНОСТИ И ПОКАЗАТЕЛЕЙ ПОТЕНЦИАЛЬНОГО ВРЕДА</w:t>
      </w:r>
    </w:p>
    <w:p w:rsidR="006A2E13" w:rsidRDefault="006A2E13">
      <w:pPr>
        <w:pStyle w:val="ConsPlusNormal"/>
        <w:jc w:val="center"/>
      </w:pPr>
      <w:r>
        <w:t>ДЛЯ ЗДОРОВЬЯ ЧЕЛОВЕКА ИЗ-ЗА ВОЗМОЖНОГО НЕСОБЛЮДЕНИЯ</w:t>
      </w:r>
    </w:p>
    <w:p w:rsidR="006A2E13" w:rsidRDefault="006A2E13">
      <w:pPr>
        <w:pStyle w:val="ConsPlusNormal"/>
        <w:jc w:val="center"/>
      </w:pPr>
      <w:r>
        <w:t xml:space="preserve">ОБЯЗАТЕЛЬНЫХ ТРЕБОВАНИЙ ПРИ ОСУЩЕСТВЛЕНИИ </w:t>
      </w:r>
      <w:proofErr w:type="gramStart"/>
      <w:r>
        <w:t>ОПРЕДЕЛЕННОГО</w:t>
      </w:r>
      <w:proofErr w:type="gramEnd"/>
    </w:p>
    <w:p w:rsidR="006A2E13" w:rsidRDefault="006A2E13">
      <w:pPr>
        <w:pStyle w:val="ConsPlusNormal"/>
        <w:jc w:val="center"/>
      </w:pPr>
      <w:r>
        <w:t>ВИДА ДЕЯТЕЛЬНОСТИ</w:t>
      </w:r>
    </w:p>
    <w:p w:rsidR="006A2E13" w:rsidRDefault="006A2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7"/>
        <w:gridCol w:w="2040"/>
        <w:gridCol w:w="2324"/>
      </w:tblGrid>
      <w:tr w:rsidR="006A2E13"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13" w:rsidRDefault="006A2E13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A2E13" w:rsidRDefault="006A2E13">
            <w:pPr>
              <w:pStyle w:val="ConsPlusNormal"/>
              <w:jc w:val="center"/>
            </w:pPr>
            <w:r>
              <w:t xml:space="preserve">Показатель потенциального вреда для здоровья человека из-за возможного несоблюдения обязательных требований при осуществлении </w:t>
            </w:r>
            <w:r>
              <w:lastRenderedPageBreak/>
              <w:t>определенного вида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lastRenderedPageBreak/>
              <w:t xml:space="preserve">Показатель средневзвешенной частоты нарушений на одну проверку (вероятности нарушений обязательных требований) при осуществлении </w:t>
            </w:r>
            <w:r>
              <w:lastRenderedPageBreak/>
              <w:t>определенного вида деятельности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lastRenderedPageBreak/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Деятельность в области здравоохранения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1. Деятельность в области здравоохранения,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4,84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по использованию источников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3,34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2. Деятельность лечебно-профилактических организаций,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4,9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родильных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8,54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4,75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3,48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2,66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3. Деятельность санаторно-курортных учреждений,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8,76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санаториев для детей, в том числе для детей с родителями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12,2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lastRenderedPageBreak/>
              <w:t>4. Иная деятельность в области здравоохранения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4,84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Деятельность по предоставлению социальных услуг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7,68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10,56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 xml:space="preserve">6. Деятельность иных организаций, осуществляющих стационарное 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(кроме детских)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7,31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Деятельность в сфере водоснабжения и водоотведения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7. Деятельность по водоподготовке и водоснабжению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4,14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8. Деятельность, связанная с транспортировкой питьевой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4,18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9. Деятельность по удалению сточных вод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5,09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Деятельность в области обращения с отходами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 xml:space="preserve">10. </w:t>
            </w:r>
            <w:proofErr w:type="gramStart"/>
            <w:r>
              <w:t>Деятельность по сбору, накоплению, транспортированию, обработке, утилизации, обезвреживанию, размещению отходов, за исключением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6,23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полигонов твердых бытовых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8,32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lastRenderedPageBreak/>
              <w:t>Деятельность по предоставлению персональных услуг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5,59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12. Предоставление услуг парикмахерскими и салонами красоты, соляриями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3,31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13. Деятельность бассейнов, аквапарков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4,37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14. Деятельность бань, саун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6,79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15. Иная деятельность по предоставлению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4,41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Деятельность гостиниц и прочих мест для временного проживания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16. Деятельность гостиниц и прочих мест для временного проживания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17. Деятельность по организации отдыха и развлечений,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2,83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3,5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II. Фармацевтическая деятельность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19. Деятельность аптечных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1,85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III. Деятельность в сфере образования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lastRenderedPageBreak/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5,36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Деятельность детских и подростковых организаций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21. Деятельность дошкольных 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0,00383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8,71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0,00206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9,34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22. Деятельность общеобразовательных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0,00446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8,48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0,00335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9,55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23. Деятельность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0,00489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4,38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24. Деятельность профессиональных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0,00433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9,8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0,00426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8,56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9,14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 xml:space="preserve">деятельности медицинских организаций, оказывающих социальные услуги, в которые </w:t>
            </w:r>
            <w:r>
              <w:lastRenderedPageBreak/>
              <w:t>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lastRenderedPageBreak/>
              <w:t>0,0028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10,67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lastRenderedPageBreak/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12,21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4,48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27. Деятельность иных детских и подростковых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6,17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6,16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6,88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4,06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предприятий мелкорозничной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3,05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4,49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lastRenderedPageBreak/>
              <w:t>V. Деятельность в сфере промышленности и сельского хозяйства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5,28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33. Деятельность в сфере сельского хозяйства, охота, лесное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4,76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34. Рыболовство (кроме рыбопромысловых судов), рыбоводство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35. Добыча полезных ископаемых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7,01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36. Деятельность обрабатывающих производств,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4,74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производства мебели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4,84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древесно-стружечного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10,13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производства строительных и отделочных материалов и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0,0037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7,43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5,59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производства, распределения и передачи горячей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6,78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38. Строительство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5,23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39. Деятельность предприятий транспортной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4,24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40. Вспомогательная и дополнительная транспортная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3,68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lastRenderedPageBreak/>
              <w:t>41. Деятельность иных промышленных предприятий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4,33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VI. Деятельность в области связи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42. Деятельность в области связи,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3,33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3,52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1,67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телевизионных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0,0032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4,94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радиовещательных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3,8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 xml:space="preserve">деятельности базовых станций сотовой и </w:t>
            </w:r>
            <w:proofErr w:type="spellStart"/>
            <w:r>
              <w:t>транкинговой</w:t>
            </w:r>
            <w:proofErr w:type="spellEnd"/>
            <w:r>
              <w:t xml:space="preserve"> связи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0,0039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3,03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VII. Деятельность, связанная с эксплуатацией транспортных средств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</w:pPr>
            <w:r>
              <w:t>43. Деятельность иных транспортных средств,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1,26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водного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3,17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рыбопромысловых судов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4,81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воздушного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3,21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железнодорожного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3,86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метрополитена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1,25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автомобильного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0,96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ind w:left="284"/>
            </w:pPr>
            <w:r>
              <w:t>деятельности электрического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3,41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lastRenderedPageBreak/>
              <w:t>VIII. Прочие виды деятельности</w:t>
            </w:r>
          </w:p>
        </w:tc>
      </w:tr>
      <w:tr w:rsidR="006A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</w:pPr>
            <w:r>
              <w:t>44. Прочие виды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13" w:rsidRDefault="006A2E13">
            <w:pPr>
              <w:pStyle w:val="ConsPlusNormal"/>
              <w:jc w:val="center"/>
            </w:pPr>
            <w:r>
              <w:t>3,2".</w:t>
            </w:r>
          </w:p>
        </w:tc>
      </w:tr>
    </w:tbl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jc w:val="both"/>
      </w:pPr>
    </w:p>
    <w:p w:rsidR="006A2E13" w:rsidRDefault="006A2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F3" w:rsidRDefault="001A59F3"/>
    <w:sectPr w:rsidR="001A59F3" w:rsidSect="008E66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13"/>
    <w:rsid w:val="000000DA"/>
    <w:rsid w:val="000004D8"/>
    <w:rsid w:val="000008EB"/>
    <w:rsid w:val="000009B3"/>
    <w:rsid w:val="00000B98"/>
    <w:rsid w:val="00000DF9"/>
    <w:rsid w:val="00000F12"/>
    <w:rsid w:val="00001F50"/>
    <w:rsid w:val="00002123"/>
    <w:rsid w:val="00002156"/>
    <w:rsid w:val="0000247D"/>
    <w:rsid w:val="000027F0"/>
    <w:rsid w:val="00002A0F"/>
    <w:rsid w:val="00002D5B"/>
    <w:rsid w:val="000031E0"/>
    <w:rsid w:val="0000325B"/>
    <w:rsid w:val="00003767"/>
    <w:rsid w:val="000038B3"/>
    <w:rsid w:val="00003A48"/>
    <w:rsid w:val="00004007"/>
    <w:rsid w:val="00004A14"/>
    <w:rsid w:val="00004C81"/>
    <w:rsid w:val="00004E73"/>
    <w:rsid w:val="00005414"/>
    <w:rsid w:val="00005626"/>
    <w:rsid w:val="000056CF"/>
    <w:rsid w:val="00005796"/>
    <w:rsid w:val="00005E36"/>
    <w:rsid w:val="00005F36"/>
    <w:rsid w:val="00005F74"/>
    <w:rsid w:val="000061D3"/>
    <w:rsid w:val="0000757B"/>
    <w:rsid w:val="000079E0"/>
    <w:rsid w:val="00010324"/>
    <w:rsid w:val="0001032C"/>
    <w:rsid w:val="0001048C"/>
    <w:rsid w:val="00010685"/>
    <w:rsid w:val="00010845"/>
    <w:rsid w:val="00010FF9"/>
    <w:rsid w:val="00011592"/>
    <w:rsid w:val="00011DD0"/>
    <w:rsid w:val="00011F99"/>
    <w:rsid w:val="0001201F"/>
    <w:rsid w:val="000120F8"/>
    <w:rsid w:val="0001226E"/>
    <w:rsid w:val="000122AA"/>
    <w:rsid w:val="00012D7A"/>
    <w:rsid w:val="00013509"/>
    <w:rsid w:val="00013938"/>
    <w:rsid w:val="00013F80"/>
    <w:rsid w:val="0001430C"/>
    <w:rsid w:val="0001434A"/>
    <w:rsid w:val="00014D90"/>
    <w:rsid w:val="0001501F"/>
    <w:rsid w:val="000153F8"/>
    <w:rsid w:val="00015864"/>
    <w:rsid w:val="00015BC0"/>
    <w:rsid w:val="00015F9D"/>
    <w:rsid w:val="00016C7E"/>
    <w:rsid w:val="0001729A"/>
    <w:rsid w:val="00017360"/>
    <w:rsid w:val="000173E4"/>
    <w:rsid w:val="0001762D"/>
    <w:rsid w:val="00017753"/>
    <w:rsid w:val="000179DB"/>
    <w:rsid w:val="00020403"/>
    <w:rsid w:val="0002056F"/>
    <w:rsid w:val="00020C94"/>
    <w:rsid w:val="00020D3C"/>
    <w:rsid w:val="00020F00"/>
    <w:rsid w:val="000216A4"/>
    <w:rsid w:val="00021D6F"/>
    <w:rsid w:val="00021D81"/>
    <w:rsid w:val="0002242C"/>
    <w:rsid w:val="00022700"/>
    <w:rsid w:val="00022C3A"/>
    <w:rsid w:val="00023A37"/>
    <w:rsid w:val="00023C9F"/>
    <w:rsid w:val="00023D90"/>
    <w:rsid w:val="00024697"/>
    <w:rsid w:val="00024AAB"/>
    <w:rsid w:val="00024B85"/>
    <w:rsid w:val="000250DD"/>
    <w:rsid w:val="00025249"/>
    <w:rsid w:val="00025790"/>
    <w:rsid w:val="000258BB"/>
    <w:rsid w:val="00025977"/>
    <w:rsid w:val="00025FB7"/>
    <w:rsid w:val="00025FB8"/>
    <w:rsid w:val="000268AB"/>
    <w:rsid w:val="00027202"/>
    <w:rsid w:val="0002736E"/>
    <w:rsid w:val="00027604"/>
    <w:rsid w:val="00027BC2"/>
    <w:rsid w:val="00030F9A"/>
    <w:rsid w:val="000316E9"/>
    <w:rsid w:val="000317B2"/>
    <w:rsid w:val="000317DC"/>
    <w:rsid w:val="00031BC6"/>
    <w:rsid w:val="00032068"/>
    <w:rsid w:val="00032168"/>
    <w:rsid w:val="0003245B"/>
    <w:rsid w:val="000330AD"/>
    <w:rsid w:val="000338EB"/>
    <w:rsid w:val="00033B41"/>
    <w:rsid w:val="00034204"/>
    <w:rsid w:val="00034785"/>
    <w:rsid w:val="00034AA5"/>
    <w:rsid w:val="00034AFE"/>
    <w:rsid w:val="00034CF2"/>
    <w:rsid w:val="000352D2"/>
    <w:rsid w:val="00035A5D"/>
    <w:rsid w:val="00035B69"/>
    <w:rsid w:val="00035D59"/>
    <w:rsid w:val="00035D72"/>
    <w:rsid w:val="0003625D"/>
    <w:rsid w:val="000366D2"/>
    <w:rsid w:val="00036B13"/>
    <w:rsid w:val="00036B6E"/>
    <w:rsid w:val="000370B0"/>
    <w:rsid w:val="0003723E"/>
    <w:rsid w:val="0003737A"/>
    <w:rsid w:val="00037938"/>
    <w:rsid w:val="00040175"/>
    <w:rsid w:val="00040E76"/>
    <w:rsid w:val="00041A68"/>
    <w:rsid w:val="00041E43"/>
    <w:rsid w:val="0004228A"/>
    <w:rsid w:val="00042677"/>
    <w:rsid w:val="00042799"/>
    <w:rsid w:val="00042B60"/>
    <w:rsid w:val="00042BA0"/>
    <w:rsid w:val="00042E65"/>
    <w:rsid w:val="00042ED4"/>
    <w:rsid w:val="0004357D"/>
    <w:rsid w:val="00043768"/>
    <w:rsid w:val="00043A7D"/>
    <w:rsid w:val="00043AC1"/>
    <w:rsid w:val="0004426E"/>
    <w:rsid w:val="0004517B"/>
    <w:rsid w:val="000451F2"/>
    <w:rsid w:val="000452B9"/>
    <w:rsid w:val="000452CF"/>
    <w:rsid w:val="000452DC"/>
    <w:rsid w:val="00045A97"/>
    <w:rsid w:val="00046549"/>
    <w:rsid w:val="00046A42"/>
    <w:rsid w:val="000472ED"/>
    <w:rsid w:val="000473B8"/>
    <w:rsid w:val="00050420"/>
    <w:rsid w:val="000505F4"/>
    <w:rsid w:val="0005069E"/>
    <w:rsid w:val="0005081E"/>
    <w:rsid w:val="000509FF"/>
    <w:rsid w:val="00052135"/>
    <w:rsid w:val="000521D0"/>
    <w:rsid w:val="00052705"/>
    <w:rsid w:val="0005295A"/>
    <w:rsid w:val="000529BB"/>
    <w:rsid w:val="00052D50"/>
    <w:rsid w:val="00053077"/>
    <w:rsid w:val="000530CA"/>
    <w:rsid w:val="000535E6"/>
    <w:rsid w:val="00053981"/>
    <w:rsid w:val="00053BF3"/>
    <w:rsid w:val="00053BF8"/>
    <w:rsid w:val="00054A22"/>
    <w:rsid w:val="00054BB4"/>
    <w:rsid w:val="0005510A"/>
    <w:rsid w:val="000558EB"/>
    <w:rsid w:val="000560F4"/>
    <w:rsid w:val="000562F8"/>
    <w:rsid w:val="00056382"/>
    <w:rsid w:val="000564CC"/>
    <w:rsid w:val="00056585"/>
    <w:rsid w:val="0005740A"/>
    <w:rsid w:val="0005760C"/>
    <w:rsid w:val="00057B5B"/>
    <w:rsid w:val="000601C2"/>
    <w:rsid w:val="000609B0"/>
    <w:rsid w:val="000615B9"/>
    <w:rsid w:val="00061CD6"/>
    <w:rsid w:val="000620AA"/>
    <w:rsid w:val="0006238A"/>
    <w:rsid w:val="00062911"/>
    <w:rsid w:val="0006332F"/>
    <w:rsid w:val="00063777"/>
    <w:rsid w:val="00063B4E"/>
    <w:rsid w:val="0006420C"/>
    <w:rsid w:val="000648A2"/>
    <w:rsid w:val="00064B8D"/>
    <w:rsid w:val="00064BF9"/>
    <w:rsid w:val="00065DA2"/>
    <w:rsid w:val="00065EF8"/>
    <w:rsid w:val="000660C3"/>
    <w:rsid w:val="00066240"/>
    <w:rsid w:val="00066374"/>
    <w:rsid w:val="0006666F"/>
    <w:rsid w:val="000666DE"/>
    <w:rsid w:val="00066BFD"/>
    <w:rsid w:val="00066E1F"/>
    <w:rsid w:val="00066F7F"/>
    <w:rsid w:val="000671A8"/>
    <w:rsid w:val="00067500"/>
    <w:rsid w:val="00067B13"/>
    <w:rsid w:val="00067C8B"/>
    <w:rsid w:val="00067CF8"/>
    <w:rsid w:val="000703B4"/>
    <w:rsid w:val="00070F86"/>
    <w:rsid w:val="00071271"/>
    <w:rsid w:val="00071351"/>
    <w:rsid w:val="000718A2"/>
    <w:rsid w:val="00072259"/>
    <w:rsid w:val="00072283"/>
    <w:rsid w:val="00072C56"/>
    <w:rsid w:val="00072E15"/>
    <w:rsid w:val="000730BD"/>
    <w:rsid w:val="0007334F"/>
    <w:rsid w:val="00073493"/>
    <w:rsid w:val="000734FD"/>
    <w:rsid w:val="000735E3"/>
    <w:rsid w:val="00073865"/>
    <w:rsid w:val="0007388B"/>
    <w:rsid w:val="00073A9B"/>
    <w:rsid w:val="000743B9"/>
    <w:rsid w:val="00074D71"/>
    <w:rsid w:val="00074DC3"/>
    <w:rsid w:val="000758BB"/>
    <w:rsid w:val="00075A88"/>
    <w:rsid w:val="00075C80"/>
    <w:rsid w:val="00075E18"/>
    <w:rsid w:val="00076469"/>
    <w:rsid w:val="0007673E"/>
    <w:rsid w:val="00076904"/>
    <w:rsid w:val="00077085"/>
    <w:rsid w:val="00077267"/>
    <w:rsid w:val="0008034D"/>
    <w:rsid w:val="00080411"/>
    <w:rsid w:val="00080700"/>
    <w:rsid w:val="00080A74"/>
    <w:rsid w:val="00080C0F"/>
    <w:rsid w:val="00080ECC"/>
    <w:rsid w:val="00081CC4"/>
    <w:rsid w:val="00082202"/>
    <w:rsid w:val="000826B8"/>
    <w:rsid w:val="00082ACA"/>
    <w:rsid w:val="00082DB7"/>
    <w:rsid w:val="00083011"/>
    <w:rsid w:val="0008337E"/>
    <w:rsid w:val="000833D6"/>
    <w:rsid w:val="00083475"/>
    <w:rsid w:val="00083840"/>
    <w:rsid w:val="00083D1E"/>
    <w:rsid w:val="00083E0E"/>
    <w:rsid w:val="0008410C"/>
    <w:rsid w:val="000841A2"/>
    <w:rsid w:val="0008438D"/>
    <w:rsid w:val="00084448"/>
    <w:rsid w:val="000844B8"/>
    <w:rsid w:val="000845E9"/>
    <w:rsid w:val="0008471A"/>
    <w:rsid w:val="00084933"/>
    <w:rsid w:val="000850C5"/>
    <w:rsid w:val="000850FF"/>
    <w:rsid w:val="00085189"/>
    <w:rsid w:val="000853D7"/>
    <w:rsid w:val="000858D4"/>
    <w:rsid w:val="00085B2F"/>
    <w:rsid w:val="00085CBA"/>
    <w:rsid w:val="00085E10"/>
    <w:rsid w:val="0008630E"/>
    <w:rsid w:val="00086696"/>
    <w:rsid w:val="000868CF"/>
    <w:rsid w:val="00086DF6"/>
    <w:rsid w:val="00086F58"/>
    <w:rsid w:val="00087224"/>
    <w:rsid w:val="00087705"/>
    <w:rsid w:val="00087D2B"/>
    <w:rsid w:val="00087E52"/>
    <w:rsid w:val="00087FF6"/>
    <w:rsid w:val="00090183"/>
    <w:rsid w:val="000902B6"/>
    <w:rsid w:val="000905DB"/>
    <w:rsid w:val="00092022"/>
    <w:rsid w:val="00092A3C"/>
    <w:rsid w:val="00093041"/>
    <w:rsid w:val="000935D2"/>
    <w:rsid w:val="00093C0F"/>
    <w:rsid w:val="00093DD7"/>
    <w:rsid w:val="00093EA5"/>
    <w:rsid w:val="00093FAE"/>
    <w:rsid w:val="0009413E"/>
    <w:rsid w:val="00094811"/>
    <w:rsid w:val="000948EA"/>
    <w:rsid w:val="00094913"/>
    <w:rsid w:val="00094D5B"/>
    <w:rsid w:val="000957AB"/>
    <w:rsid w:val="00095A81"/>
    <w:rsid w:val="00095B19"/>
    <w:rsid w:val="00096020"/>
    <w:rsid w:val="0009642E"/>
    <w:rsid w:val="00096600"/>
    <w:rsid w:val="00096A84"/>
    <w:rsid w:val="00096D58"/>
    <w:rsid w:val="00096DBF"/>
    <w:rsid w:val="000974A2"/>
    <w:rsid w:val="00097ABF"/>
    <w:rsid w:val="00097B08"/>
    <w:rsid w:val="000A0002"/>
    <w:rsid w:val="000A03A9"/>
    <w:rsid w:val="000A03C7"/>
    <w:rsid w:val="000A084F"/>
    <w:rsid w:val="000A0874"/>
    <w:rsid w:val="000A0A86"/>
    <w:rsid w:val="000A0AC8"/>
    <w:rsid w:val="000A0D6C"/>
    <w:rsid w:val="000A1913"/>
    <w:rsid w:val="000A1C2C"/>
    <w:rsid w:val="000A23E5"/>
    <w:rsid w:val="000A245C"/>
    <w:rsid w:val="000A2845"/>
    <w:rsid w:val="000A2891"/>
    <w:rsid w:val="000A2CE0"/>
    <w:rsid w:val="000A2EF1"/>
    <w:rsid w:val="000A300D"/>
    <w:rsid w:val="000A3737"/>
    <w:rsid w:val="000A3A46"/>
    <w:rsid w:val="000A3A8F"/>
    <w:rsid w:val="000A3E48"/>
    <w:rsid w:val="000A4305"/>
    <w:rsid w:val="000A4456"/>
    <w:rsid w:val="000A4590"/>
    <w:rsid w:val="000A47F2"/>
    <w:rsid w:val="000A4937"/>
    <w:rsid w:val="000A4F52"/>
    <w:rsid w:val="000A5511"/>
    <w:rsid w:val="000A641F"/>
    <w:rsid w:val="000A6A3F"/>
    <w:rsid w:val="000A71B5"/>
    <w:rsid w:val="000A7280"/>
    <w:rsid w:val="000A7B08"/>
    <w:rsid w:val="000B076D"/>
    <w:rsid w:val="000B1003"/>
    <w:rsid w:val="000B2374"/>
    <w:rsid w:val="000B267E"/>
    <w:rsid w:val="000B2898"/>
    <w:rsid w:val="000B2D28"/>
    <w:rsid w:val="000B2E6A"/>
    <w:rsid w:val="000B3FD5"/>
    <w:rsid w:val="000B421B"/>
    <w:rsid w:val="000B4323"/>
    <w:rsid w:val="000B4549"/>
    <w:rsid w:val="000B4981"/>
    <w:rsid w:val="000B52F3"/>
    <w:rsid w:val="000B54FD"/>
    <w:rsid w:val="000B557D"/>
    <w:rsid w:val="000B5610"/>
    <w:rsid w:val="000B5B7F"/>
    <w:rsid w:val="000B639C"/>
    <w:rsid w:val="000B6558"/>
    <w:rsid w:val="000B663B"/>
    <w:rsid w:val="000B6A0E"/>
    <w:rsid w:val="000B6C27"/>
    <w:rsid w:val="000B6F3E"/>
    <w:rsid w:val="000B70B2"/>
    <w:rsid w:val="000B735D"/>
    <w:rsid w:val="000B7388"/>
    <w:rsid w:val="000B797E"/>
    <w:rsid w:val="000B79E4"/>
    <w:rsid w:val="000C096D"/>
    <w:rsid w:val="000C0BB6"/>
    <w:rsid w:val="000C0DC6"/>
    <w:rsid w:val="000C0FD0"/>
    <w:rsid w:val="000C106D"/>
    <w:rsid w:val="000C1353"/>
    <w:rsid w:val="000C14E4"/>
    <w:rsid w:val="000C18C9"/>
    <w:rsid w:val="000C1B61"/>
    <w:rsid w:val="000C26A1"/>
    <w:rsid w:val="000C3200"/>
    <w:rsid w:val="000C3885"/>
    <w:rsid w:val="000C3A0D"/>
    <w:rsid w:val="000C43A3"/>
    <w:rsid w:val="000C43F7"/>
    <w:rsid w:val="000C48F9"/>
    <w:rsid w:val="000C49FD"/>
    <w:rsid w:val="000C4DBE"/>
    <w:rsid w:val="000C5044"/>
    <w:rsid w:val="000C5288"/>
    <w:rsid w:val="000C53AD"/>
    <w:rsid w:val="000C5A59"/>
    <w:rsid w:val="000C5BD7"/>
    <w:rsid w:val="000C6268"/>
    <w:rsid w:val="000C6AA0"/>
    <w:rsid w:val="000C6E03"/>
    <w:rsid w:val="000C6F6A"/>
    <w:rsid w:val="000C7304"/>
    <w:rsid w:val="000C7BDF"/>
    <w:rsid w:val="000C7D41"/>
    <w:rsid w:val="000C7F44"/>
    <w:rsid w:val="000D0092"/>
    <w:rsid w:val="000D04C4"/>
    <w:rsid w:val="000D05C5"/>
    <w:rsid w:val="000D0E28"/>
    <w:rsid w:val="000D0E71"/>
    <w:rsid w:val="000D12FD"/>
    <w:rsid w:val="000D1309"/>
    <w:rsid w:val="000D167F"/>
    <w:rsid w:val="000D19A7"/>
    <w:rsid w:val="000D201A"/>
    <w:rsid w:val="000D2226"/>
    <w:rsid w:val="000D251A"/>
    <w:rsid w:val="000D26AD"/>
    <w:rsid w:val="000D276D"/>
    <w:rsid w:val="000D2A4F"/>
    <w:rsid w:val="000D2B66"/>
    <w:rsid w:val="000D32D9"/>
    <w:rsid w:val="000D3DC5"/>
    <w:rsid w:val="000D3E5C"/>
    <w:rsid w:val="000D4001"/>
    <w:rsid w:val="000D410C"/>
    <w:rsid w:val="000D4D42"/>
    <w:rsid w:val="000D4ED1"/>
    <w:rsid w:val="000D4FBD"/>
    <w:rsid w:val="000D50CA"/>
    <w:rsid w:val="000D527A"/>
    <w:rsid w:val="000D5410"/>
    <w:rsid w:val="000D5D95"/>
    <w:rsid w:val="000D658F"/>
    <w:rsid w:val="000D6E86"/>
    <w:rsid w:val="000D7159"/>
    <w:rsid w:val="000D794D"/>
    <w:rsid w:val="000D7A2E"/>
    <w:rsid w:val="000E000F"/>
    <w:rsid w:val="000E0674"/>
    <w:rsid w:val="000E0C7E"/>
    <w:rsid w:val="000E0DF4"/>
    <w:rsid w:val="000E0EC6"/>
    <w:rsid w:val="000E0F4B"/>
    <w:rsid w:val="000E1DE7"/>
    <w:rsid w:val="000E22FA"/>
    <w:rsid w:val="000E25C9"/>
    <w:rsid w:val="000E2861"/>
    <w:rsid w:val="000E2C2C"/>
    <w:rsid w:val="000E3407"/>
    <w:rsid w:val="000E35FA"/>
    <w:rsid w:val="000E3850"/>
    <w:rsid w:val="000E39A7"/>
    <w:rsid w:val="000E3B21"/>
    <w:rsid w:val="000E3F6A"/>
    <w:rsid w:val="000E51E7"/>
    <w:rsid w:val="000E53CA"/>
    <w:rsid w:val="000E5693"/>
    <w:rsid w:val="000E5BE8"/>
    <w:rsid w:val="000E7155"/>
    <w:rsid w:val="000E7193"/>
    <w:rsid w:val="000E750D"/>
    <w:rsid w:val="000E7877"/>
    <w:rsid w:val="000E78A8"/>
    <w:rsid w:val="000F0773"/>
    <w:rsid w:val="000F096F"/>
    <w:rsid w:val="000F0ACF"/>
    <w:rsid w:val="000F0D8D"/>
    <w:rsid w:val="000F0DFD"/>
    <w:rsid w:val="000F10DB"/>
    <w:rsid w:val="000F1503"/>
    <w:rsid w:val="000F1CE1"/>
    <w:rsid w:val="000F2839"/>
    <w:rsid w:val="000F2A4E"/>
    <w:rsid w:val="000F2B41"/>
    <w:rsid w:val="000F2DC7"/>
    <w:rsid w:val="000F2F55"/>
    <w:rsid w:val="000F32F1"/>
    <w:rsid w:val="000F331B"/>
    <w:rsid w:val="000F3517"/>
    <w:rsid w:val="000F3620"/>
    <w:rsid w:val="000F37C2"/>
    <w:rsid w:val="000F38AE"/>
    <w:rsid w:val="000F3B0A"/>
    <w:rsid w:val="000F3C3D"/>
    <w:rsid w:val="000F42DD"/>
    <w:rsid w:val="000F4BC1"/>
    <w:rsid w:val="000F4E05"/>
    <w:rsid w:val="000F520B"/>
    <w:rsid w:val="000F5819"/>
    <w:rsid w:val="000F60A2"/>
    <w:rsid w:val="000F6CC6"/>
    <w:rsid w:val="000F6F14"/>
    <w:rsid w:val="000F7224"/>
    <w:rsid w:val="000F7413"/>
    <w:rsid w:val="000F7675"/>
    <w:rsid w:val="000F7E78"/>
    <w:rsid w:val="000F7F73"/>
    <w:rsid w:val="00100095"/>
    <w:rsid w:val="00100C8D"/>
    <w:rsid w:val="00100D98"/>
    <w:rsid w:val="0010205D"/>
    <w:rsid w:val="00103CFF"/>
    <w:rsid w:val="0010488B"/>
    <w:rsid w:val="0010514B"/>
    <w:rsid w:val="00105498"/>
    <w:rsid w:val="00105A49"/>
    <w:rsid w:val="00105CF3"/>
    <w:rsid w:val="00105DB1"/>
    <w:rsid w:val="00106203"/>
    <w:rsid w:val="0010627C"/>
    <w:rsid w:val="00106AE1"/>
    <w:rsid w:val="00106D6C"/>
    <w:rsid w:val="00107463"/>
    <w:rsid w:val="00107678"/>
    <w:rsid w:val="001079C8"/>
    <w:rsid w:val="00107A07"/>
    <w:rsid w:val="00107CCC"/>
    <w:rsid w:val="0011033B"/>
    <w:rsid w:val="00110417"/>
    <w:rsid w:val="0011164A"/>
    <w:rsid w:val="0011256F"/>
    <w:rsid w:val="001125C5"/>
    <w:rsid w:val="00112EA6"/>
    <w:rsid w:val="00112F58"/>
    <w:rsid w:val="0011317C"/>
    <w:rsid w:val="001132DF"/>
    <w:rsid w:val="00113542"/>
    <w:rsid w:val="001135EA"/>
    <w:rsid w:val="00113659"/>
    <w:rsid w:val="00113EA4"/>
    <w:rsid w:val="00113F40"/>
    <w:rsid w:val="00113FF1"/>
    <w:rsid w:val="00114A1B"/>
    <w:rsid w:val="00114F1E"/>
    <w:rsid w:val="0011556E"/>
    <w:rsid w:val="001155C5"/>
    <w:rsid w:val="00115855"/>
    <w:rsid w:val="001171B8"/>
    <w:rsid w:val="0011788C"/>
    <w:rsid w:val="00117911"/>
    <w:rsid w:val="00117B33"/>
    <w:rsid w:val="00117BCD"/>
    <w:rsid w:val="00117BD2"/>
    <w:rsid w:val="00117EDE"/>
    <w:rsid w:val="00121037"/>
    <w:rsid w:val="00121292"/>
    <w:rsid w:val="00121568"/>
    <w:rsid w:val="00121641"/>
    <w:rsid w:val="00122086"/>
    <w:rsid w:val="0012209D"/>
    <w:rsid w:val="0012236F"/>
    <w:rsid w:val="00122B5A"/>
    <w:rsid w:val="00122F06"/>
    <w:rsid w:val="001233EF"/>
    <w:rsid w:val="00123747"/>
    <w:rsid w:val="00123E4C"/>
    <w:rsid w:val="0012443B"/>
    <w:rsid w:val="001248A5"/>
    <w:rsid w:val="00124A37"/>
    <w:rsid w:val="00124DD5"/>
    <w:rsid w:val="00124F25"/>
    <w:rsid w:val="00125814"/>
    <w:rsid w:val="00126FB8"/>
    <w:rsid w:val="00127279"/>
    <w:rsid w:val="00127368"/>
    <w:rsid w:val="001275A7"/>
    <w:rsid w:val="001276A2"/>
    <w:rsid w:val="001276DC"/>
    <w:rsid w:val="00127AD0"/>
    <w:rsid w:val="00127AD4"/>
    <w:rsid w:val="00127B78"/>
    <w:rsid w:val="0013034B"/>
    <w:rsid w:val="001306D0"/>
    <w:rsid w:val="0013083B"/>
    <w:rsid w:val="00131401"/>
    <w:rsid w:val="00131AE0"/>
    <w:rsid w:val="001322A7"/>
    <w:rsid w:val="0013247C"/>
    <w:rsid w:val="00132D0D"/>
    <w:rsid w:val="001337DA"/>
    <w:rsid w:val="001338C8"/>
    <w:rsid w:val="001339AB"/>
    <w:rsid w:val="00133B8C"/>
    <w:rsid w:val="00133C7B"/>
    <w:rsid w:val="00133D3E"/>
    <w:rsid w:val="0013414B"/>
    <w:rsid w:val="001354E4"/>
    <w:rsid w:val="00135720"/>
    <w:rsid w:val="00135B48"/>
    <w:rsid w:val="00135BF2"/>
    <w:rsid w:val="001362DF"/>
    <w:rsid w:val="001362F7"/>
    <w:rsid w:val="001364E3"/>
    <w:rsid w:val="00136889"/>
    <w:rsid w:val="00136B3E"/>
    <w:rsid w:val="00136C07"/>
    <w:rsid w:val="00136DAB"/>
    <w:rsid w:val="00136DBE"/>
    <w:rsid w:val="00136F13"/>
    <w:rsid w:val="00137025"/>
    <w:rsid w:val="00137113"/>
    <w:rsid w:val="001376C4"/>
    <w:rsid w:val="0013779C"/>
    <w:rsid w:val="00137B65"/>
    <w:rsid w:val="00137C4F"/>
    <w:rsid w:val="00137D7D"/>
    <w:rsid w:val="00137D8D"/>
    <w:rsid w:val="00137DBF"/>
    <w:rsid w:val="0014023D"/>
    <w:rsid w:val="0014040A"/>
    <w:rsid w:val="001405BE"/>
    <w:rsid w:val="001405F5"/>
    <w:rsid w:val="0014077E"/>
    <w:rsid w:val="001416A0"/>
    <w:rsid w:val="001419D9"/>
    <w:rsid w:val="001421AD"/>
    <w:rsid w:val="00142670"/>
    <w:rsid w:val="001428EA"/>
    <w:rsid w:val="00142AEE"/>
    <w:rsid w:val="00142E95"/>
    <w:rsid w:val="001431CB"/>
    <w:rsid w:val="00143849"/>
    <w:rsid w:val="0014387A"/>
    <w:rsid w:val="00143EB4"/>
    <w:rsid w:val="0014439B"/>
    <w:rsid w:val="0014451E"/>
    <w:rsid w:val="0014459C"/>
    <w:rsid w:val="00144967"/>
    <w:rsid w:val="001452B1"/>
    <w:rsid w:val="001453B9"/>
    <w:rsid w:val="00145566"/>
    <w:rsid w:val="00145796"/>
    <w:rsid w:val="00145D4E"/>
    <w:rsid w:val="0014699D"/>
    <w:rsid w:val="00146AB6"/>
    <w:rsid w:val="001471F6"/>
    <w:rsid w:val="00147A6D"/>
    <w:rsid w:val="00147B3E"/>
    <w:rsid w:val="001500DF"/>
    <w:rsid w:val="00150479"/>
    <w:rsid w:val="00150771"/>
    <w:rsid w:val="00150B99"/>
    <w:rsid w:val="00150C6C"/>
    <w:rsid w:val="001513C7"/>
    <w:rsid w:val="0015150D"/>
    <w:rsid w:val="0015188B"/>
    <w:rsid w:val="00151C1E"/>
    <w:rsid w:val="00151E6C"/>
    <w:rsid w:val="00152640"/>
    <w:rsid w:val="00152A51"/>
    <w:rsid w:val="00152A5F"/>
    <w:rsid w:val="00153066"/>
    <w:rsid w:val="001533EA"/>
    <w:rsid w:val="001538A4"/>
    <w:rsid w:val="00153C19"/>
    <w:rsid w:val="00153C48"/>
    <w:rsid w:val="00153EDF"/>
    <w:rsid w:val="0015402A"/>
    <w:rsid w:val="001544AD"/>
    <w:rsid w:val="001547F8"/>
    <w:rsid w:val="00154D7A"/>
    <w:rsid w:val="00154F31"/>
    <w:rsid w:val="0015504B"/>
    <w:rsid w:val="0015510D"/>
    <w:rsid w:val="001551E1"/>
    <w:rsid w:val="001552AC"/>
    <w:rsid w:val="0015545C"/>
    <w:rsid w:val="00155DF6"/>
    <w:rsid w:val="00156143"/>
    <w:rsid w:val="0015633E"/>
    <w:rsid w:val="001569D3"/>
    <w:rsid w:val="00156D6A"/>
    <w:rsid w:val="00157924"/>
    <w:rsid w:val="0016060C"/>
    <w:rsid w:val="001612EC"/>
    <w:rsid w:val="00161731"/>
    <w:rsid w:val="00161D24"/>
    <w:rsid w:val="001639B5"/>
    <w:rsid w:val="00163A6E"/>
    <w:rsid w:val="00163CEB"/>
    <w:rsid w:val="00163EC3"/>
    <w:rsid w:val="00164123"/>
    <w:rsid w:val="001644B8"/>
    <w:rsid w:val="001644E7"/>
    <w:rsid w:val="00164A83"/>
    <w:rsid w:val="00164B48"/>
    <w:rsid w:val="00164DD9"/>
    <w:rsid w:val="00164E3D"/>
    <w:rsid w:val="00164EBB"/>
    <w:rsid w:val="00165519"/>
    <w:rsid w:val="0016558E"/>
    <w:rsid w:val="0016579C"/>
    <w:rsid w:val="00165909"/>
    <w:rsid w:val="00165B72"/>
    <w:rsid w:val="00166079"/>
    <w:rsid w:val="00167018"/>
    <w:rsid w:val="00167081"/>
    <w:rsid w:val="001676EC"/>
    <w:rsid w:val="00167FD3"/>
    <w:rsid w:val="00170585"/>
    <w:rsid w:val="001707BD"/>
    <w:rsid w:val="00170FAD"/>
    <w:rsid w:val="00171877"/>
    <w:rsid w:val="00171A20"/>
    <w:rsid w:val="00171C80"/>
    <w:rsid w:val="00172213"/>
    <w:rsid w:val="0017264B"/>
    <w:rsid w:val="001728A4"/>
    <w:rsid w:val="00173756"/>
    <w:rsid w:val="00173D22"/>
    <w:rsid w:val="001746A5"/>
    <w:rsid w:val="0017488F"/>
    <w:rsid w:val="00174F80"/>
    <w:rsid w:val="001756ED"/>
    <w:rsid w:val="001759E2"/>
    <w:rsid w:val="00175AC6"/>
    <w:rsid w:val="00175CCA"/>
    <w:rsid w:val="00176019"/>
    <w:rsid w:val="0017614F"/>
    <w:rsid w:val="00176DCB"/>
    <w:rsid w:val="00177192"/>
    <w:rsid w:val="001774E8"/>
    <w:rsid w:val="00177ABE"/>
    <w:rsid w:val="00177AD5"/>
    <w:rsid w:val="00177EFA"/>
    <w:rsid w:val="0018016D"/>
    <w:rsid w:val="0018019B"/>
    <w:rsid w:val="001806A0"/>
    <w:rsid w:val="00180E8A"/>
    <w:rsid w:val="00181155"/>
    <w:rsid w:val="0018151E"/>
    <w:rsid w:val="00181898"/>
    <w:rsid w:val="0018249D"/>
    <w:rsid w:val="0018256E"/>
    <w:rsid w:val="00182FD7"/>
    <w:rsid w:val="001831B8"/>
    <w:rsid w:val="00183476"/>
    <w:rsid w:val="00183738"/>
    <w:rsid w:val="00183DEF"/>
    <w:rsid w:val="00183F7D"/>
    <w:rsid w:val="0018435E"/>
    <w:rsid w:val="00184552"/>
    <w:rsid w:val="0018486B"/>
    <w:rsid w:val="00184BD0"/>
    <w:rsid w:val="001850E6"/>
    <w:rsid w:val="0018619F"/>
    <w:rsid w:val="001871A5"/>
    <w:rsid w:val="001874BA"/>
    <w:rsid w:val="00187563"/>
    <w:rsid w:val="00187882"/>
    <w:rsid w:val="00187EC5"/>
    <w:rsid w:val="00187F7E"/>
    <w:rsid w:val="001902C9"/>
    <w:rsid w:val="00190789"/>
    <w:rsid w:val="00190915"/>
    <w:rsid w:val="00190AFA"/>
    <w:rsid w:val="00190C02"/>
    <w:rsid w:val="00190C58"/>
    <w:rsid w:val="00190D44"/>
    <w:rsid w:val="00190E30"/>
    <w:rsid w:val="00190F4C"/>
    <w:rsid w:val="00191229"/>
    <w:rsid w:val="001916BF"/>
    <w:rsid w:val="00191C38"/>
    <w:rsid w:val="00191EBD"/>
    <w:rsid w:val="00192576"/>
    <w:rsid w:val="00192C49"/>
    <w:rsid w:val="00192D01"/>
    <w:rsid w:val="00192FE6"/>
    <w:rsid w:val="001934F6"/>
    <w:rsid w:val="001935FE"/>
    <w:rsid w:val="00193729"/>
    <w:rsid w:val="00193784"/>
    <w:rsid w:val="00193A3A"/>
    <w:rsid w:val="001941DE"/>
    <w:rsid w:val="0019475B"/>
    <w:rsid w:val="00194BF9"/>
    <w:rsid w:val="00194D58"/>
    <w:rsid w:val="00194FD8"/>
    <w:rsid w:val="00195325"/>
    <w:rsid w:val="001953E0"/>
    <w:rsid w:val="0019566C"/>
    <w:rsid w:val="00195790"/>
    <w:rsid w:val="00195F34"/>
    <w:rsid w:val="00196155"/>
    <w:rsid w:val="001961B4"/>
    <w:rsid w:val="00196635"/>
    <w:rsid w:val="00196E86"/>
    <w:rsid w:val="001970D1"/>
    <w:rsid w:val="00197200"/>
    <w:rsid w:val="00197666"/>
    <w:rsid w:val="00197AE4"/>
    <w:rsid w:val="00197B66"/>
    <w:rsid w:val="001A007D"/>
    <w:rsid w:val="001A0E51"/>
    <w:rsid w:val="001A0EE7"/>
    <w:rsid w:val="001A104E"/>
    <w:rsid w:val="001A13A8"/>
    <w:rsid w:val="001A164A"/>
    <w:rsid w:val="001A20D7"/>
    <w:rsid w:val="001A2177"/>
    <w:rsid w:val="001A21D6"/>
    <w:rsid w:val="001A3EFB"/>
    <w:rsid w:val="001A3F39"/>
    <w:rsid w:val="001A4CF0"/>
    <w:rsid w:val="001A5547"/>
    <w:rsid w:val="001A59F3"/>
    <w:rsid w:val="001A5A97"/>
    <w:rsid w:val="001A5BAF"/>
    <w:rsid w:val="001A5E91"/>
    <w:rsid w:val="001A67A8"/>
    <w:rsid w:val="001A6840"/>
    <w:rsid w:val="001A6926"/>
    <w:rsid w:val="001A6A90"/>
    <w:rsid w:val="001A6C40"/>
    <w:rsid w:val="001A6F58"/>
    <w:rsid w:val="001A725B"/>
    <w:rsid w:val="001A73EA"/>
    <w:rsid w:val="001A7720"/>
    <w:rsid w:val="001A792E"/>
    <w:rsid w:val="001A7EB0"/>
    <w:rsid w:val="001B030E"/>
    <w:rsid w:val="001B0958"/>
    <w:rsid w:val="001B115F"/>
    <w:rsid w:val="001B177A"/>
    <w:rsid w:val="001B197B"/>
    <w:rsid w:val="001B1AF6"/>
    <w:rsid w:val="001B21E4"/>
    <w:rsid w:val="001B2279"/>
    <w:rsid w:val="001B2377"/>
    <w:rsid w:val="001B261C"/>
    <w:rsid w:val="001B2BFF"/>
    <w:rsid w:val="001B3397"/>
    <w:rsid w:val="001B3679"/>
    <w:rsid w:val="001B3B54"/>
    <w:rsid w:val="001B4279"/>
    <w:rsid w:val="001B4282"/>
    <w:rsid w:val="001B434E"/>
    <w:rsid w:val="001B5608"/>
    <w:rsid w:val="001B5DD5"/>
    <w:rsid w:val="001B61C4"/>
    <w:rsid w:val="001B61FE"/>
    <w:rsid w:val="001B63D3"/>
    <w:rsid w:val="001B69BA"/>
    <w:rsid w:val="001B7899"/>
    <w:rsid w:val="001B7FB7"/>
    <w:rsid w:val="001C02D9"/>
    <w:rsid w:val="001C095A"/>
    <w:rsid w:val="001C0F30"/>
    <w:rsid w:val="001C1141"/>
    <w:rsid w:val="001C1159"/>
    <w:rsid w:val="001C1792"/>
    <w:rsid w:val="001C2275"/>
    <w:rsid w:val="001C2B3A"/>
    <w:rsid w:val="001C3018"/>
    <w:rsid w:val="001C44C8"/>
    <w:rsid w:val="001C456B"/>
    <w:rsid w:val="001C4777"/>
    <w:rsid w:val="001C4ADA"/>
    <w:rsid w:val="001C4E94"/>
    <w:rsid w:val="001C4FEB"/>
    <w:rsid w:val="001C509F"/>
    <w:rsid w:val="001C51B4"/>
    <w:rsid w:val="001C5B90"/>
    <w:rsid w:val="001C6341"/>
    <w:rsid w:val="001C6713"/>
    <w:rsid w:val="001C68AE"/>
    <w:rsid w:val="001C6F85"/>
    <w:rsid w:val="001D0051"/>
    <w:rsid w:val="001D0115"/>
    <w:rsid w:val="001D01CC"/>
    <w:rsid w:val="001D05C6"/>
    <w:rsid w:val="001D1159"/>
    <w:rsid w:val="001D13AD"/>
    <w:rsid w:val="001D1406"/>
    <w:rsid w:val="001D153B"/>
    <w:rsid w:val="001D2137"/>
    <w:rsid w:val="001D2A31"/>
    <w:rsid w:val="001D2F0B"/>
    <w:rsid w:val="001D2F8D"/>
    <w:rsid w:val="001D3487"/>
    <w:rsid w:val="001D3A72"/>
    <w:rsid w:val="001D3DC7"/>
    <w:rsid w:val="001D409A"/>
    <w:rsid w:val="001D44A4"/>
    <w:rsid w:val="001D45EA"/>
    <w:rsid w:val="001D4860"/>
    <w:rsid w:val="001D4C61"/>
    <w:rsid w:val="001D4D15"/>
    <w:rsid w:val="001D503A"/>
    <w:rsid w:val="001D5257"/>
    <w:rsid w:val="001D5340"/>
    <w:rsid w:val="001D544A"/>
    <w:rsid w:val="001D5989"/>
    <w:rsid w:val="001D6192"/>
    <w:rsid w:val="001D69E2"/>
    <w:rsid w:val="001D7555"/>
    <w:rsid w:val="001D759E"/>
    <w:rsid w:val="001D7B92"/>
    <w:rsid w:val="001D7F1D"/>
    <w:rsid w:val="001E005A"/>
    <w:rsid w:val="001E0E46"/>
    <w:rsid w:val="001E11D7"/>
    <w:rsid w:val="001E18FE"/>
    <w:rsid w:val="001E2637"/>
    <w:rsid w:val="001E2A0E"/>
    <w:rsid w:val="001E2A66"/>
    <w:rsid w:val="001E2D12"/>
    <w:rsid w:val="001E2DF4"/>
    <w:rsid w:val="001E2EE5"/>
    <w:rsid w:val="001E36EC"/>
    <w:rsid w:val="001E3C4A"/>
    <w:rsid w:val="001E4427"/>
    <w:rsid w:val="001E4528"/>
    <w:rsid w:val="001E49B0"/>
    <w:rsid w:val="001E56F9"/>
    <w:rsid w:val="001E5759"/>
    <w:rsid w:val="001E596D"/>
    <w:rsid w:val="001E5B2C"/>
    <w:rsid w:val="001E5BC6"/>
    <w:rsid w:val="001E5DFF"/>
    <w:rsid w:val="001E654F"/>
    <w:rsid w:val="001E7201"/>
    <w:rsid w:val="001E73E3"/>
    <w:rsid w:val="001E76A0"/>
    <w:rsid w:val="001E781F"/>
    <w:rsid w:val="001E7EA9"/>
    <w:rsid w:val="001E7F5B"/>
    <w:rsid w:val="001F0381"/>
    <w:rsid w:val="001F0714"/>
    <w:rsid w:val="001F0971"/>
    <w:rsid w:val="001F09DF"/>
    <w:rsid w:val="001F0BFD"/>
    <w:rsid w:val="001F0D9F"/>
    <w:rsid w:val="001F0F73"/>
    <w:rsid w:val="001F1230"/>
    <w:rsid w:val="001F13E2"/>
    <w:rsid w:val="001F1487"/>
    <w:rsid w:val="001F2748"/>
    <w:rsid w:val="001F287B"/>
    <w:rsid w:val="001F2AFB"/>
    <w:rsid w:val="001F2F82"/>
    <w:rsid w:val="001F2FBC"/>
    <w:rsid w:val="001F2FDF"/>
    <w:rsid w:val="001F3209"/>
    <w:rsid w:val="001F3937"/>
    <w:rsid w:val="001F3A03"/>
    <w:rsid w:val="001F3DF7"/>
    <w:rsid w:val="001F3F61"/>
    <w:rsid w:val="001F4190"/>
    <w:rsid w:val="001F4E0D"/>
    <w:rsid w:val="001F5629"/>
    <w:rsid w:val="001F56C8"/>
    <w:rsid w:val="001F5707"/>
    <w:rsid w:val="001F5AB4"/>
    <w:rsid w:val="001F5C12"/>
    <w:rsid w:val="001F5E1E"/>
    <w:rsid w:val="001F6498"/>
    <w:rsid w:val="001F664C"/>
    <w:rsid w:val="001F78B7"/>
    <w:rsid w:val="00200CBC"/>
    <w:rsid w:val="00200D2C"/>
    <w:rsid w:val="00201200"/>
    <w:rsid w:val="00201392"/>
    <w:rsid w:val="00201471"/>
    <w:rsid w:val="00201731"/>
    <w:rsid w:val="002019B1"/>
    <w:rsid w:val="00201E5D"/>
    <w:rsid w:val="0020208D"/>
    <w:rsid w:val="002021E0"/>
    <w:rsid w:val="0020229F"/>
    <w:rsid w:val="00202577"/>
    <w:rsid w:val="00202892"/>
    <w:rsid w:val="00202C19"/>
    <w:rsid w:val="00203353"/>
    <w:rsid w:val="00203666"/>
    <w:rsid w:val="00203951"/>
    <w:rsid w:val="00203B2D"/>
    <w:rsid w:val="00203C5A"/>
    <w:rsid w:val="00203DE4"/>
    <w:rsid w:val="0020450E"/>
    <w:rsid w:val="00205364"/>
    <w:rsid w:val="00205909"/>
    <w:rsid w:val="00205FA4"/>
    <w:rsid w:val="00206941"/>
    <w:rsid w:val="00206AB8"/>
    <w:rsid w:val="00206D22"/>
    <w:rsid w:val="0020780A"/>
    <w:rsid w:val="002079F2"/>
    <w:rsid w:val="00207A1D"/>
    <w:rsid w:val="00207B8C"/>
    <w:rsid w:val="00207FB1"/>
    <w:rsid w:val="002100AF"/>
    <w:rsid w:val="00210704"/>
    <w:rsid w:val="0021088F"/>
    <w:rsid w:val="00210CB7"/>
    <w:rsid w:val="00210D29"/>
    <w:rsid w:val="0021143A"/>
    <w:rsid w:val="002115C6"/>
    <w:rsid w:val="002115DD"/>
    <w:rsid w:val="00212160"/>
    <w:rsid w:val="00212292"/>
    <w:rsid w:val="002122E8"/>
    <w:rsid w:val="0021242C"/>
    <w:rsid w:val="00212487"/>
    <w:rsid w:val="00212489"/>
    <w:rsid w:val="0021272D"/>
    <w:rsid w:val="00212AB0"/>
    <w:rsid w:val="00212D04"/>
    <w:rsid w:val="002131BD"/>
    <w:rsid w:val="002132E2"/>
    <w:rsid w:val="002133F9"/>
    <w:rsid w:val="00213537"/>
    <w:rsid w:val="00213768"/>
    <w:rsid w:val="002141F9"/>
    <w:rsid w:val="00214CEE"/>
    <w:rsid w:val="00214EEB"/>
    <w:rsid w:val="002150DD"/>
    <w:rsid w:val="002152E5"/>
    <w:rsid w:val="00215C58"/>
    <w:rsid w:val="00215FAC"/>
    <w:rsid w:val="00216061"/>
    <w:rsid w:val="00216AF4"/>
    <w:rsid w:val="00216C15"/>
    <w:rsid w:val="00216D05"/>
    <w:rsid w:val="0021724B"/>
    <w:rsid w:val="00217518"/>
    <w:rsid w:val="00217A72"/>
    <w:rsid w:val="00217D5F"/>
    <w:rsid w:val="00217DB3"/>
    <w:rsid w:val="00217EC6"/>
    <w:rsid w:val="00220CD0"/>
    <w:rsid w:val="00221463"/>
    <w:rsid w:val="00221C2C"/>
    <w:rsid w:val="00221F0D"/>
    <w:rsid w:val="00221F14"/>
    <w:rsid w:val="00222056"/>
    <w:rsid w:val="0022207B"/>
    <w:rsid w:val="00222B7B"/>
    <w:rsid w:val="00222E10"/>
    <w:rsid w:val="0022346E"/>
    <w:rsid w:val="00223C02"/>
    <w:rsid w:val="00223C5A"/>
    <w:rsid w:val="00223EB0"/>
    <w:rsid w:val="002240AA"/>
    <w:rsid w:val="00224183"/>
    <w:rsid w:val="002241AE"/>
    <w:rsid w:val="0022433B"/>
    <w:rsid w:val="0022455F"/>
    <w:rsid w:val="0022484C"/>
    <w:rsid w:val="002248CB"/>
    <w:rsid w:val="00224A33"/>
    <w:rsid w:val="00225356"/>
    <w:rsid w:val="002254B0"/>
    <w:rsid w:val="002255A4"/>
    <w:rsid w:val="00226068"/>
    <w:rsid w:val="002260CB"/>
    <w:rsid w:val="0022712F"/>
    <w:rsid w:val="00227CC5"/>
    <w:rsid w:val="00227E71"/>
    <w:rsid w:val="00227E75"/>
    <w:rsid w:val="00227F03"/>
    <w:rsid w:val="002305C4"/>
    <w:rsid w:val="00230697"/>
    <w:rsid w:val="00230AA3"/>
    <w:rsid w:val="00230B61"/>
    <w:rsid w:val="00230F5D"/>
    <w:rsid w:val="002312BE"/>
    <w:rsid w:val="002312E2"/>
    <w:rsid w:val="002316B4"/>
    <w:rsid w:val="0023173A"/>
    <w:rsid w:val="0023188C"/>
    <w:rsid w:val="00232C96"/>
    <w:rsid w:val="00232CBC"/>
    <w:rsid w:val="00232E46"/>
    <w:rsid w:val="002332D1"/>
    <w:rsid w:val="002335E4"/>
    <w:rsid w:val="00233725"/>
    <w:rsid w:val="00233E92"/>
    <w:rsid w:val="00234674"/>
    <w:rsid w:val="0023494C"/>
    <w:rsid w:val="00234E58"/>
    <w:rsid w:val="002352C2"/>
    <w:rsid w:val="0023545D"/>
    <w:rsid w:val="00235B7C"/>
    <w:rsid w:val="00235BF8"/>
    <w:rsid w:val="00235C4E"/>
    <w:rsid w:val="00235CCF"/>
    <w:rsid w:val="002360B6"/>
    <w:rsid w:val="00236141"/>
    <w:rsid w:val="0023620A"/>
    <w:rsid w:val="00236222"/>
    <w:rsid w:val="002367C0"/>
    <w:rsid w:val="00237E55"/>
    <w:rsid w:val="00237E8B"/>
    <w:rsid w:val="0024051E"/>
    <w:rsid w:val="00240626"/>
    <w:rsid w:val="002407FE"/>
    <w:rsid w:val="002408CE"/>
    <w:rsid w:val="00240A1C"/>
    <w:rsid w:val="00240BBE"/>
    <w:rsid w:val="002411CE"/>
    <w:rsid w:val="00241577"/>
    <w:rsid w:val="002416C2"/>
    <w:rsid w:val="002416C5"/>
    <w:rsid w:val="00241795"/>
    <w:rsid w:val="00241879"/>
    <w:rsid w:val="00241B4D"/>
    <w:rsid w:val="002422A3"/>
    <w:rsid w:val="002422F9"/>
    <w:rsid w:val="00242FFE"/>
    <w:rsid w:val="0024325D"/>
    <w:rsid w:val="002432B0"/>
    <w:rsid w:val="0024353B"/>
    <w:rsid w:val="002436CB"/>
    <w:rsid w:val="00243B74"/>
    <w:rsid w:val="00243E3D"/>
    <w:rsid w:val="002440B2"/>
    <w:rsid w:val="00244622"/>
    <w:rsid w:val="00244946"/>
    <w:rsid w:val="00244CFA"/>
    <w:rsid w:val="002456AA"/>
    <w:rsid w:val="00245722"/>
    <w:rsid w:val="0024616F"/>
    <w:rsid w:val="00246421"/>
    <w:rsid w:val="00247DBD"/>
    <w:rsid w:val="0025023F"/>
    <w:rsid w:val="002506DA"/>
    <w:rsid w:val="0025079C"/>
    <w:rsid w:val="00250D29"/>
    <w:rsid w:val="00250E4E"/>
    <w:rsid w:val="00250EEB"/>
    <w:rsid w:val="00251988"/>
    <w:rsid w:val="00251AEB"/>
    <w:rsid w:val="00252A42"/>
    <w:rsid w:val="00252FF6"/>
    <w:rsid w:val="00253908"/>
    <w:rsid w:val="00253F11"/>
    <w:rsid w:val="00253FA1"/>
    <w:rsid w:val="002546F2"/>
    <w:rsid w:val="00254D15"/>
    <w:rsid w:val="00254D22"/>
    <w:rsid w:val="00254F5D"/>
    <w:rsid w:val="00255161"/>
    <w:rsid w:val="0025551D"/>
    <w:rsid w:val="0025560D"/>
    <w:rsid w:val="00256062"/>
    <w:rsid w:val="002565E6"/>
    <w:rsid w:val="0025673A"/>
    <w:rsid w:val="002568D1"/>
    <w:rsid w:val="00256942"/>
    <w:rsid w:val="002571A0"/>
    <w:rsid w:val="002574ED"/>
    <w:rsid w:val="0025766A"/>
    <w:rsid w:val="00257C02"/>
    <w:rsid w:val="002603E7"/>
    <w:rsid w:val="00260445"/>
    <w:rsid w:val="002606B2"/>
    <w:rsid w:val="00260B86"/>
    <w:rsid w:val="00260D6D"/>
    <w:rsid w:val="00260F78"/>
    <w:rsid w:val="00260F96"/>
    <w:rsid w:val="002612A3"/>
    <w:rsid w:val="002614D3"/>
    <w:rsid w:val="0026168C"/>
    <w:rsid w:val="00261806"/>
    <w:rsid w:val="00261B70"/>
    <w:rsid w:val="00261EE7"/>
    <w:rsid w:val="00262F02"/>
    <w:rsid w:val="0026304A"/>
    <w:rsid w:val="002633A3"/>
    <w:rsid w:val="0026344E"/>
    <w:rsid w:val="0026378E"/>
    <w:rsid w:val="00264143"/>
    <w:rsid w:val="0026437F"/>
    <w:rsid w:val="0026439C"/>
    <w:rsid w:val="002647C6"/>
    <w:rsid w:val="00264AA7"/>
    <w:rsid w:val="0026598C"/>
    <w:rsid w:val="00266055"/>
    <w:rsid w:val="0026616F"/>
    <w:rsid w:val="00266179"/>
    <w:rsid w:val="002666A2"/>
    <w:rsid w:val="00266AF2"/>
    <w:rsid w:val="00266D64"/>
    <w:rsid w:val="002677A3"/>
    <w:rsid w:val="00267D4C"/>
    <w:rsid w:val="00267DF8"/>
    <w:rsid w:val="002701B6"/>
    <w:rsid w:val="0027033D"/>
    <w:rsid w:val="00270453"/>
    <w:rsid w:val="00270E41"/>
    <w:rsid w:val="00271815"/>
    <w:rsid w:val="00271C83"/>
    <w:rsid w:val="00271EA6"/>
    <w:rsid w:val="00271FB6"/>
    <w:rsid w:val="002720BC"/>
    <w:rsid w:val="002721F7"/>
    <w:rsid w:val="00272210"/>
    <w:rsid w:val="002724DB"/>
    <w:rsid w:val="0027258B"/>
    <w:rsid w:val="002726A9"/>
    <w:rsid w:val="0027316E"/>
    <w:rsid w:val="0027319B"/>
    <w:rsid w:val="00273289"/>
    <w:rsid w:val="0027361D"/>
    <w:rsid w:val="00273C81"/>
    <w:rsid w:val="00273FE8"/>
    <w:rsid w:val="00274143"/>
    <w:rsid w:val="0027491C"/>
    <w:rsid w:val="00274B1A"/>
    <w:rsid w:val="00274DC8"/>
    <w:rsid w:val="00274E7A"/>
    <w:rsid w:val="00275257"/>
    <w:rsid w:val="002759FC"/>
    <w:rsid w:val="00276802"/>
    <w:rsid w:val="0027710C"/>
    <w:rsid w:val="00277CD4"/>
    <w:rsid w:val="00277D33"/>
    <w:rsid w:val="00277DBA"/>
    <w:rsid w:val="00277F72"/>
    <w:rsid w:val="00280524"/>
    <w:rsid w:val="002807B9"/>
    <w:rsid w:val="00280B80"/>
    <w:rsid w:val="00280C95"/>
    <w:rsid w:val="00280E80"/>
    <w:rsid w:val="0028121E"/>
    <w:rsid w:val="00281478"/>
    <w:rsid w:val="00281B8E"/>
    <w:rsid w:val="00281CB6"/>
    <w:rsid w:val="0028225E"/>
    <w:rsid w:val="00283DEF"/>
    <w:rsid w:val="0028429A"/>
    <w:rsid w:val="00284720"/>
    <w:rsid w:val="002849E9"/>
    <w:rsid w:val="00284B39"/>
    <w:rsid w:val="0028554A"/>
    <w:rsid w:val="0028571F"/>
    <w:rsid w:val="002859FB"/>
    <w:rsid w:val="00285E40"/>
    <w:rsid w:val="00286D5A"/>
    <w:rsid w:val="00286E2D"/>
    <w:rsid w:val="002873E9"/>
    <w:rsid w:val="00287601"/>
    <w:rsid w:val="002877DE"/>
    <w:rsid w:val="002878B4"/>
    <w:rsid w:val="00287AA7"/>
    <w:rsid w:val="00287B77"/>
    <w:rsid w:val="00287E20"/>
    <w:rsid w:val="0029053D"/>
    <w:rsid w:val="002909D1"/>
    <w:rsid w:val="00290A7E"/>
    <w:rsid w:val="00290B3C"/>
    <w:rsid w:val="00290D9A"/>
    <w:rsid w:val="00290F34"/>
    <w:rsid w:val="00291408"/>
    <w:rsid w:val="002915AE"/>
    <w:rsid w:val="0029162F"/>
    <w:rsid w:val="00291B58"/>
    <w:rsid w:val="00291C4D"/>
    <w:rsid w:val="00292305"/>
    <w:rsid w:val="002927F8"/>
    <w:rsid w:val="00292876"/>
    <w:rsid w:val="00292AA9"/>
    <w:rsid w:val="00292B1E"/>
    <w:rsid w:val="0029340F"/>
    <w:rsid w:val="00293934"/>
    <w:rsid w:val="002939D0"/>
    <w:rsid w:val="00293F0F"/>
    <w:rsid w:val="002941C3"/>
    <w:rsid w:val="00294376"/>
    <w:rsid w:val="002944C2"/>
    <w:rsid w:val="0029452E"/>
    <w:rsid w:val="00294936"/>
    <w:rsid w:val="00295261"/>
    <w:rsid w:val="002952CA"/>
    <w:rsid w:val="00295557"/>
    <w:rsid w:val="002956F5"/>
    <w:rsid w:val="00296196"/>
    <w:rsid w:val="00296231"/>
    <w:rsid w:val="0029653B"/>
    <w:rsid w:val="00296C1E"/>
    <w:rsid w:val="00296D77"/>
    <w:rsid w:val="00296ECF"/>
    <w:rsid w:val="002979FF"/>
    <w:rsid w:val="002A0066"/>
    <w:rsid w:val="002A03F2"/>
    <w:rsid w:val="002A10D7"/>
    <w:rsid w:val="002A19C1"/>
    <w:rsid w:val="002A1AF8"/>
    <w:rsid w:val="002A1D2F"/>
    <w:rsid w:val="002A1D9B"/>
    <w:rsid w:val="002A1F44"/>
    <w:rsid w:val="002A24AC"/>
    <w:rsid w:val="002A2872"/>
    <w:rsid w:val="002A2C5F"/>
    <w:rsid w:val="002A3325"/>
    <w:rsid w:val="002A35D3"/>
    <w:rsid w:val="002A3665"/>
    <w:rsid w:val="002A3D1C"/>
    <w:rsid w:val="002A41F8"/>
    <w:rsid w:val="002A450F"/>
    <w:rsid w:val="002A46D7"/>
    <w:rsid w:val="002A48C3"/>
    <w:rsid w:val="002A4CC5"/>
    <w:rsid w:val="002A500F"/>
    <w:rsid w:val="002A5504"/>
    <w:rsid w:val="002A5697"/>
    <w:rsid w:val="002A5BCB"/>
    <w:rsid w:val="002A5C02"/>
    <w:rsid w:val="002A62FA"/>
    <w:rsid w:val="002A6E47"/>
    <w:rsid w:val="002A7159"/>
    <w:rsid w:val="002A7564"/>
    <w:rsid w:val="002A7C87"/>
    <w:rsid w:val="002B0083"/>
    <w:rsid w:val="002B00C8"/>
    <w:rsid w:val="002B031B"/>
    <w:rsid w:val="002B0429"/>
    <w:rsid w:val="002B0519"/>
    <w:rsid w:val="002B0CC7"/>
    <w:rsid w:val="002B0D78"/>
    <w:rsid w:val="002B0E85"/>
    <w:rsid w:val="002B1323"/>
    <w:rsid w:val="002B13C8"/>
    <w:rsid w:val="002B15AF"/>
    <w:rsid w:val="002B1974"/>
    <w:rsid w:val="002B22DD"/>
    <w:rsid w:val="002B28B3"/>
    <w:rsid w:val="002B2996"/>
    <w:rsid w:val="002B2A8F"/>
    <w:rsid w:val="002B2CDB"/>
    <w:rsid w:val="002B2D38"/>
    <w:rsid w:val="002B2E4B"/>
    <w:rsid w:val="002B33DB"/>
    <w:rsid w:val="002B3413"/>
    <w:rsid w:val="002B356E"/>
    <w:rsid w:val="002B3705"/>
    <w:rsid w:val="002B3CD1"/>
    <w:rsid w:val="002B3D72"/>
    <w:rsid w:val="002B40DC"/>
    <w:rsid w:val="002B41D8"/>
    <w:rsid w:val="002B4345"/>
    <w:rsid w:val="002B45E0"/>
    <w:rsid w:val="002B4C08"/>
    <w:rsid w:val="002B4C6C"/>
    <w:rsid w:val="002B4DD0"/>
    <w:rsid w:val="002B51BF"/>
    <w:rsid w:val="002B52B1"/>
    <w:rsid w:val="002B52C0"/>
    <w:rsid w:val="002B58C9"/>
    <w:rsid w:val="002B5922"/>
    <w:rsid w:val="002B5DB3"/>
    <w:rsid w:val="002B603D"/>
    <w:rsid w:val="002B648C"/>
    <w:rsid w:val="002B64C1"/>
    <w:rsid w:val="002B6815"/>
    <w:rsid w:val="002B692E"/>
    <w:rsid w:val="002B6AC7"/>
    <w:rsid w:val="002B6D8D"/>
    <w:rsid w:val="002B7055"/>
    <w:rsid w:val="002B7110"/>
    <w:rsid w:val="002B72D1"/>
    <w:rsid w:val="002B76E7"/>
    <w:rsid w:val="002B7829"/>
    <w:rsid w:val="002B7AEC"/>
    <w:rsid w:val="002B7E99"/>
    <w:rsid w:val="002B7F21"/>
    <w:rsid w:val="002C01A9"/>
    <w:rsid w:val="002C041B"/>
    <w:rsid w:val="002C0A9D"/>
    <w:rsid w:val="002C0B33"/>
    <w:rsid w:val="002C11F9"/>
    <w:rsid w:val="002C1863"/>
    <w:rsid w:val="002C18CB"/>
    <w:rsid w:val="002C1914"/>
    <w:rsid w:val="002C1D59"/>
    <w:rsid w:val="002C2161"/>
    <w:rsid w:val="002C23A0"/>
    <w:rsid w:val="002C3516"/>
    <w:rsid w:val="002C3576"/>
    <w:rsid w:val="002C3694"/>
    <w:rsid w:val="002C36B0"/>
    <w:rsid w:val="002C370D"/>
    <w:rsid w:val="002C392E"/>
    <w:rsid w:val="002C3B5A"/>
    <w:rsid w:val="002C3D34"/>
    <w:rsid w:val="002C4151"/>
    <w:rsid w:val="002C4855"/>
    <w:rsid w:val="002C4C61"/>
    <w:rsid w:val="002C4E93"/>
    <w:rsid w:val="002C4ED3"/>
    <w:rsid w:val="002C50CA"/>
    <w:rsid w:val="002C5901"/>
    <w:rsid w:val="002C69C6"/>
    <w:rsid w:val="002C6A71"/>
    <w:rsid w:val="002C721B"/>
    <w:rsid w:val="002C746F"/>
    <w:rsid w:val="002C767E"/>
    <w:rsid w:val="002C7868"/>
    <w:rsid w:val="002C7AE0"/>
    <w:rsid w:val="002D02DC"/>
    <w:rsid w:val="002D0A10"/>
    <w:rsid w:val="002D15A1"/>
    <w:rsid w:val="002D1D84"/>
    <w:rsid w:val="002D1E7F"/>
    <w:rsid w:val="002D29DD"/>
    <w:rsid w:val="002D2C4A"/>
    <w:rsid w:val="002D2E2F"/>
    <w:rsid w:val="002D2EF5"/>
    <w:rsid w:val="002D30BF"/>
    <w:rsid w:val="002D30C6"/>
    <w:rsid w:val="002D371E"/>
    <w:rsid w:val="002D38FD"/>
    <w:rsid w:val="002D3F72"/>
    <w:rsid w:val="002D4285"/>
    <w:rsid w:val="002D4B9D"/>
    <w:rsid w:val="002D53DD"/>
    <w:rsid w:val="002D5A2E"/>
    <w:rsid w:val="002D5A58"/>
    <w:rsid w:val="002D62C4"/>
    <w:rsid w:val="002D66CD"/>
    <w:rsid w:val="002D7C09"/>
    <w:rsid w:val="002E037E"/>
    <w:rsid w:val="002E050F"/>
    <w:rsid w:val="002E06A3"/>
    <w:rsid w:val="002E088A"/>
    <w:rsid w:val="002E09F9"/>
    <w:rsid w:val="002E11B4"/>
    <w:rsid w:val="002E11DC"/>
    <w:rsid w:val="002E132A"/>
    <w:rsid w:val="002E1543"/>
    <w:rsid w:val="002E162E"/>
    <w:rsid w:val="002E16C6"/>
    <w:rsid w:val="002E24AA"/>
    <w:rsid w:val="002E2C39"/>
    <w:rsid w:val="002E3535"/>
    <w:rsid w:val="002E3991"/>
    <w:rsid w:val="002E530A"/>
    <w:rsid w:val="002E5372"/>
    <w:rsid w:val="002E54D8"/>
    <w:rsid w:val="002E54F1"/>
    <w:rsid w:val="002E5E66"/>
    <w:rsid w:val="002E638B"/>
    <w:rsid w:val="002E728A"/>
    <w:rsid w:val="002E7544"/>
    <w:rsid w:val="002E76B0"/>
    <w:rsid w:val="002E7AF9"/>
    <w:rsid w:val="002F048B"/>
    <w:rsid w:val="002F08DF"/>
    <w:rsid w:val="002F0ADC"/>
    <w:rsid w:val="002F125B"/>
    <w:rsid w:val="002F1512"/>
    <w:rsid w:val="002F15EF"/>
    <w:rsid w:val="002F1743"/>
    <w:rsid w:val="002F1C42"/>
    <w:rsid w:val="002F1CAC"/>
    <w:rsid w:val="002F23BB"/>
    <w:rsid w:val="002F2A06"/>
    <w:rsid w:val="002F2EE5"/>
    <w:rsid w:val="002F33B4"/>
    <w:rsid w:val="002F3B52"/>
    <w:rsid w:val="002F3CB5"/>
    <w:rsid w:val="002F3FDE"/>
    <w:rsid w:val="002F420B"/>
    <w:rsid w:val="002F4695"/>
    <w:rsid w:val="002F4AED"/>
    <w:rsid w:val="002F4BC5"/>
    <w:rsid w:val="002F4C26"/>
    <w:rsid w:val="002F4DA7"/>
    <w:rsid w:val="002F5391"/>
    <w:rsid w:val="002F5CA6"/>
    <w:rsid w:val="002F5D1D"/>
    <w:rsid w:val="002F5D6E"/>
    <w:rsid w:val="002F6902"/>
    <w:rsid w:val="002F6C37"/>
    <w:rsid w:val="002F6E26"/>
    <w:rsid w:val="002F70D5"/>
    <w:rsid w:val="002F7CEE"/>
    <w:rsid w:val="002F7D15"/>
    <w:rsid w:val="002F7E47"/>
    <w:rsid w:val="003002D0"/>
    <w:rsid w:val="00300377"/>
    <w:rsid w:val="0030062C"/>
    <w:rsid w:val="003007A6"/>
    <w:rsid w:val="00301953"/>
    <w:rsid w:val="00301CAC"/>
    <w:rsid w:val="00301F4B"/>
    <w:rsid w:val="003028E7"/>
    <w:rsid w:val="00302ED5"/>
    <w:rsid w:val="00302FF0"/>
    <w:rsid w:val="003032AD"/>
    <w:rsid w:val="003033A3"/>
    <w:rsid w:val="00303577"/>
    <w:rsid w:val="00303C54"/>
    <w:rsid w:val="00303C68"/>
    <w:rsid w:val="00303DEA"/>
    <w:rsid w:val="003047A7"/>
    <w:rsid w:val="003047DD"/>
    <w:rsid w:val="003048F8"/>
    <w:rsid w:val="00304C0C"/>
    <w:rsid w:val="00304C10"/>
    <w:rsid w:val="00304DA0"/>
    <w:rsid w:val="00304DFB"/>
    <w:rsid w:val="00305186"/>
    <w:rsid w:val="003055B0"/>
    <w:rsid w:val="00305A17"/>
    <w:rsid w:val="00305B25"/>
    <w:rsid w:val="00305D98"/>
    <w:rsid w:val="00305F49"/>
    <w:rsid w:val="003061DF"/>
    <w:rsid w:val="00306737"/>
    <w:rsid w:val="0030698C"/>
    <w:rsid w:val="00310104"/>
    <w:rsid w:val="00310802"/>
    <w:rsid w:val="00310881"/>
    <w:rsid w:val="00310B56"/>
    <w:rsid w:val="00310CBC"/>
    <w:rsid w:val="00311103"/>
    <w:rsid w:val="0031134C"/>
    <w:rsid w:val="003114D1"/>
    <w:rsid w:val="0031153B"/>
    <w:rsid w:val="003119F3"/>
    <w:rsid w:val="00311E02"/>
    <w:rsid w:val="00312B7C"/>
    <w:rsid w:val="00313855"/>
    <w:rsid w:val="00314641"/>
    <w:rsid w:val="00314E3B"/>
    <w:rsid w:val="00315083"/>
    <w:rsid w:val="00315203"/>
    <w:rsid w:val="0031524E"/>
    <w:rsid w:val="00315847"/>
    <w:rsid w:val="00315ADD"/>
    <w:rsid w:val="00315BA7"/>
    <w:rsid w:val="00315D82"/>
    <w:rsid w:val="00316705"/>
    <w:rsid w:val="00316BC4"/>
    <w:rsid w:val="00316DCA"/>
    <w:rsid w:val="00317009"/>
    <w:rsid w:val="00317582"/>
    <w:rsid w:val="00317915"/>
    <w:rsid w:val="00317CD9"/>
    <w:rsid w:val="003205AF"/>
    <w:rsid w:val="003206E6"/>
    <w:rsid w:val="00320762"/>
    <w:rsid w:val="00320BB4"/>
    <w:rsid w:val="00320FEC"/>
    <w:rsid w:val="003214B5"/>
    <w:rsid w:val="00321589"/>
    <w:rsid w:val="003216E0"/>
    <w:rsid w:val="00321E52"/>
    <w:rsid w:val="003227DD"/>
    <w:rsid w:val="00322A3E"/>
    <w:rsid w:val="00322ACE"/>
    <w:rsid w:val="00322BBC"/>
    <w:rsid w:val="00322CD4"/>
    <w:rsid w:val="0032334D"/>
    <w:rsid w:val="0032353A"/>
    <w:rsid w:val="00323C3F"/>
    <w:rsid w:val="00323D60"/>
    <w:rsid w:val="00323E53"/>
    <w:rsid w:val="00324559"/>
    <w:rsid w:val="00324A34"/>
    <w:rsid w:val="00324A79"/>
    <w:rsid w:val="00324E9D"/>
    <w:rsid w:val="0032517A"/>
    <w:rsid w:val="00325196"/>
    <w:rsid w:val="003255F7"/>
    <w:rsid w:val="0032588E"/>
    <w:rsid w:val="00325DAD"/>
    <w:rsid w:val="0032613D"/>
    <w:rsid w:val="003263D2"/>
    <w:rsid w:val="00326E68"/>
    <w:rsid w:val="0032727E"/>
    <w:rsid w:val="0032744A"/>
    <w:rsid w:val="003275E1"/>
    <w:rsid w:val="00327656"/>
    <w:rsid w:val="003278A0"/>
    <w:rsid w:val="00327B53"/>
    <w:rsid w:val="00327BD2"/>
    <w:rsid w:val="00330641"/>
    <w:rsid w:val="00330797"/>
    <w:rsid w:val="00331370"/>
    <w:rsid w:val="00331B88"/>
    <w:rsid w:val="0033213E"/>
    <w:rsid w:val="0033246C"/>
    <w:rsid w:val="0033277A"/>
    <w:rsid w:val="00333720"/>
    <w:rsid w:val="00333AC1"/>
    <w:rsid w:val="00333E78"/>
    <w:rsid w:val="00333F66"/>
    <w:rsid w:val="0033453D"/>
    <w:rsid w:val="00334734"/>
    <w:rsid w:val="003347D3"/>
    <w:rsid w:val="00334A2F"/>
    <w:rsid w:val="00334A68"/>
    <w:rsid w:val="00334B32"/>
    <w:rsid w:val="00334B3A"/>
    <w:rsid w:val="00334B5A"/>
    <w:rsid w:val="00334D68"/>
    <w:rsid w:val="00334F24"/>
    <w:rsid w:val="00334FF7"/>
    <w:rsid w:val="00335194"/>
    <w:rsid w:val="00335559"/>
    <w:rsid w:val="00335650"/>
    <w:rsid w:val="003357FF"/>
    <w:rsid w:val="0033584E"/>
    <w:rsid w:val="0033615A"/>
    <w:rsid w:val="00336C17"/>
    <w:rsid w:val="003370C5"/>
    <w:rsid w:val="00337646"/>
    <w:rsid w:val="00337721"/>
    <w:rsid w:val="00337870"/>
    <w:rsid w:val="003379A0"/>
    <w:rsid w:val="00337B12"/>
    <w:rsid w:val="003400A8"/>
    <w:rsid w:val="00340143"/>
    <w:rsid w:val="00340B2E"/>
    <w:rsid w:val="00340BB8"/>
    <w:rsid w:val="00340CFF"/>
    <w:rsid w:val="00340E01"/>
    <w:rsid w:val="003419BC"/>
    <w:rsid w:val="00341FB6"/>
    <w:rsid w:val="003428B6"/>
    <w:rsid w:val="003428C2"/>
    <w:rsid w:val="003431BF"/>
    <w:rsid w:val="00343328"/>
    <w:rsid w:val="003440E0"/>
    <w:rsid w:val="00344728"/>
    <w:rsid w:val="0034494F"/>
    <w:rsid w:val="003450B9"/>
    <w:rsid w:val="0034530E"/>
    <w:rsid w:val="00345D1B"/>
    <w:rsid w:val="003462EB"/>
    <w:rsid w:val="00346656"/>
    <w:rsid w:val="003468C8"/>
    <w:rsid w:val="003468CE"/>
    <w:rsid w:val="00347012"/>
    <w:rsid w:val="00347783"/>
    <w:rsid w:val="00347BCD"/>
    <w:rsid w:val="0035000D"/>
    <w:rsid w:val="0035042E"/>
    <w:rsid w:val="00350C26"/>
    <w:rsid w:val="0035101B"/>
    <w:rsid w:val="003515AB"/>
    <w:rsid w:val="00352E97"/>
    <w:rsid w:val="00352EFD"/>
    <w:rsid w:val="003533AA"/>
    <w:rsid w:val="003539C7"/>
    <w:rsid w:val="00353BD7"/>
    <w:rsid w:val="003540BE"/>
    <w:rsid w:val="003544A2"/>
    <w:rsid w:val="00354BF7"/>
    <w:rsid w:val="00354CC5"/>
    <w:rsid w:val="003555D1"/>
    <w:rsid w:val="0035580E"/>
    <w:rsid w:val="003564D9"/>
    <w:rsid w:val="00356CF2"/>
    <w:rsid w:val="00356FF9"/>
    <w:rsid w:val="0035787F"/>
    <w:rsid w:val="00357F4A"/>
    <w:rsid w:val="0036009E"/>
    <w:rsid w:val="003604BB"/>
    <w:rsid w:val="00360749"/>
    <w:rsid w:val="00360BC2"/>
    <w:rsid w:val="0036104D"/>
    <w:rsid w:val="00361B02"/>
    <w:rsid w:val="00361F3A"/>
    <w:rsid w:val="00361FA7"/>
    <w:rsid w:val="003622C7"/>
    <w:rsid w:val="0036260D"/>
    <w:rsid w:val="00362CD3"/>
    <w:rsid w:val="00363062"/>
    <w:rsid w:val="003636ED"/>
    <w:rsid w:val="00363A1E"/>
    <w:rsid w:val="003640B8"/>
    <w:rsid w:val="003645B7"/>
    <w:rsid w:val="00364D62"/>
    <w:rsid w:val="00364E7F"/>
    <w:rsid w:val="003653C8"/>
    <w:rsid w:val="00365581"/>
    <w:rsid w:val="003659A7"/>
    <w:rsid w:val="00365B81"/>
    <w:rsid w:val="00365DB9"/>
    <w:rsid w:val="00366017"/>
    <w:rsid w:val="003662A3"/>
    <w:rsid w:val="00366CA4"/>
    <w:rsid w:val="00367690"/>
    <w:rsid w:val="0037061E"/>
    <w:rsid w:val="00370FA1"/>
    <w:rsid w:val="003713BC"/>
    <w:rsid w:val="003715DD"/>
    <w:rsid w:val="00371929"/>
    <w:rsid w:val="003719C9"/>
    <w:rsid w:val="00371A70"/>
    <w:rsid w:val="0037244B"/>
    <w:rsid w:val="0037278E"/>
    <w:rsid w:val="00372D81"/>
    <w:rsid w:val="00372FB1"/>
    <w:rsid w:val="00373418"/>
    <w:rsid w:val="00373687"/>
    <w:rsid w:val="00373E63"/>
    <w:rsid w:val="00373F15"/>
    <w:rsid w:val="00374110"/>
    <w:rsid w:val="0037449A"/>
    <w:rsid w:val="00374528"/>
    <w:rsid w:val="003748DC"/>
    <w:rsid w:val="00374AB5"/>
    <w:rsid w:val="00374C18"/>
    <w:rsid w:val="00374C1D"/>
    <w:rsid w:val="003752E8"/>
    <w:rsid w:val="00375376"/>
    <w:rsid w:val="003758F9"/>
    <w:rsid w:val="00375D1C"/>
    <w:rsid w:val="003765FD"/>
    <w:rsid w:val="00376F43"/>
    <w:rsid w:val="003770DB"/>
    <w:rsid w:val="00377608"/>
    <w:rsid w:val="003778C4"/>
    <w:rsid w:val="00377B43"/>
    <w:rsid w:val="00377C3A"/>
    <w:rsid w:val="00377F81"/>
    <w:rsid w:val="003800E9"/>
    <w:rsid w:val="00380242"/>
    <w:rsid w:val="003806FD"/>
    <w:rsid w:val="003810CE"/>
    <w:rsid w:val="003813DA"/>
    <w:rsid w:val="003813E4"/>
    <w:rsid w:val="003816FE"/>
    <w:rsid w:val="00381A01"/>
    <w:rsid w:val="00381A5D"/>
    <w:rsid w:val="00381B07"/>
    <w:rsid w:val="00381BE0"/>
    <w:rsid w:val="00381CF9"/>
    <w:rsid w:val="00381D86"/>
    <w:rsid w:val="0038212D"/>
    <w:rsid w:val="0038256F"/>
    <w:rsid w:val="0038275F"/>
    <w:rsid w:val="003842E5"/>
    <w:rsid w:val="00384D59"/>
    <w:rsid w:val="00384DBC"/>
    <w:rsid w:val="00384F18"/>
    <w:rsid w:val="00385106"/>
    <w:rsid w:val="003856CC"/>
    <w:rsid w:val="00385E62"/>
    <w:rsid w:val="00386598"/>
    <w:rsid w:val="0038663F"/>
    <w:rsid w:val="00386676"/>
    <w:rsid w:val="00386683"/>
    <w:rsid w:val="003867C7"/>
    <w:rsid w:val="003872A7"/>
    <w:rsid w:val="00390877"/>
    <w:rsid w:val="00390A4C"/>
    <w:rsid w:val="00390D0B"/>
    <w:rsid w:val="00390F09"/>
    <w:rsid w:val="0039150C"/>
    <w:rsid w:val="00391871"/>
    <w:rsid w:val="003918E3"/>
    <w:rsid w:val="00391C4D"/>
    <w:rsid w:val="00391D1C"/>
    <w:rsid w:val="0039259C"/>
    <w:rsid w:val="003927E8"/>
    <w:rsid w:val="00392976"/>
    <w:rsid w:val="003929FB"/>
    <w:rsid w:val="00392ABB"/>
    <w:rsid w:val="00393547"/>
    <w:rsid w:val="00393A37"/>
    <w:rsid w:val="00393DBC"/>
    <w:rsid w:val="00394503"/>
    <w:rsid w:val="003945EF"/>
    <w:rsid w:val="00394691"/>
    <w:rsid w:val="003955F5"/>
    <w:rsid w:val="00395861"/>
    <w:rsid w:val="00395F2B"/>
    <w:rsid w:val="003966E3"/>
    <w:rsid w:val="00396820"/>
    <w:rsid w:val="003969EC"/>
    <w:rsid w:val="00396A38"/>
    <w:rsid w:val="00396DD2"/>
    <w:rsid w:val="00396E25"/>
    <w:rsid w:val="003974CF"/>
    <w:rsid w:val="00397664"/>
    <w:rsid w:val="00397BB1"/>
    <w:rsid w:val="00397F17"/>
    <w:rsid w:val="003A0093"/>
    <w:rsid w:val="003A097B"/>
    <w:rsid w:val="003A0A06"/>
    <w:rsid w:val="003A0DB1"/>
    <w:rsid w:val="003A0EF8"/>
    <w:rsid w:val="003A0FCA"/>
    <w:rsid w:val="003A1007"/>
    <w:rsid w:val="003A126A"/>
    <w:rsid w:val="003A1A9E"/>
    <w:rsid w:val="003A1F52"/>
    <w:rsid w:val="003A1F7C"/>
    <w:rsid w:val="003A26A5"/>
    <w:rsid w:val="003A27A5"/>
    <w:rsid w:val="003A2C7D"/>
    <w:rsid w:val="003A31C0"/>
    <w:rsid w:val="003A3258"/>
    <w:rsid w:val="003A3C33"/>
    <w:rsid w:val="003A419C"/>
    <w:rsid w:val="003A45D2"/>
    <w:rsid w:val="003A52A4"/>
    <w:rsid w:val="003A5E92"/>
    <w:rsid w:val="003A6119"/>
    <w:rsid w:val="003A664C"/>
    <w:rsid w:val="003A669A"/>
    <w:rsid w:val="003A6A3D"/>
    <w:rsid w:val="003A6E5A"/>
    <w:rsid w:val="003A70F4"/>
    <w:rsid w:val="003A73E2"/>
    <w:rsid w:val="003A7477"/>
    <w:rsid w:val="003A74DD"/>
    <w:rsid w:val="003A773B"/>
    <w:rsid w:val="003A7C07"/>
    <w:rsid w:val="003B0277"/>
    <w:rsid w:val="003B054C"/>
    <w:rsid w:val="003B0899"/>
    <w:rsid w:val="003B0A48"/>
    <w:rsid w:val="003B0C93"/>
    <w:rsid w:val="003B0CD4"/>
    <w:rsid w:val="003B0E33"/>
    <w:rsid w:val="003B1066"/>
    <w:rsid w:val="003B1650"/>
    <w:rsid w:val="003B21B8"/>
    <w:rsid w:val="003B2346"/>
    <w:rsid w:val="003B262E"/>
    <w:rsid w:val="003B2AE9"/>
    <w:rsid w:val="003B304D"/>
    <w:rsid w:val="003B393B"/>
    <w:rsid w:val="003B3BFE"/>
    <w:rsid w:val="003B4171"/>
    <w:rsid w:val="003B44C6"/>
    <w:rsid w:val="003B4B83"/>
    <w:rsid w:val="003B4D84"/>
    <w:rsid w:val="003B5222"/>
    <w:rsid w:val="003B5987"/>
    <w:rsid w:val="003B59D2"/>
    <w:rsid w:val="003B5BBC"/>
    <w:rsid w:val="003B5DF8"/>
    <w:rsid w:val="003B5F6F"/>
    <w:rsid w:val="003B6154"/>
    <w:rsid w:val="003B6E6B"/>
    <w:rsid w:val="003B7163"/>
    <w:rsid w:val="003B726C"/>
    <w:rsid w:val="003B73D8"/>
    <w:rsid w:val="003B7654"/>
    <w:rsid w:val="003B78B3"/>
    <w:rsid w:val="003B7D0F"/>
    <w:rsid w:val="003B7D7F"/>
    <w:rsid w:val="003B7F01"/>
    <w:rsid w:val="003C0019"/>
    <w:rsid w:val="003C06E8"/>
    <w:rsid w:val="003C08A6"/>
    <w:rsid w:val="003C0A5A"/>
    <w:rsid w:val="003C0E0A"/>
    <w:rsid w:val="003C1640"/>
    <w:rsid w:val="003C1AF2"/>
    <w:rsid w:val="003C2139"/>
    <w:rsid w:val="003C2302"/>
    <w:rsid w:val="003C2308"/>
    <w:rsid w:val="003C27D9"/>
    <w:rsid w:val="003C2EDA"/>
    <w:rsid w:val="003C3008"/>
    <w:rsid w:val="003C3197"/>
    <w:rsid w:val="003C31F0"/>
    <w:rsid w:val="003C31FE"/>
    <w:rsid w:val="003C3C31"/>
    <w:rsid w:val="003C4E1D"/>
    <w:rsid w:val="003C500C"/>
    <w:rsid w:val="003C54CD"/>
    <w:rsid w:val="003C5B3C"/>
    <w:rsid w:val="003C62D3"/>
    <w:rsid w:val="003C643C"/>
    <w:rsid w:val="003C646A"/>
    <w:rsid w:val="003C6810"/>
    <w:rsid w:val="003C6C33"/>
    <w:rsid w:val="003C70B5"/>
    <w:rsid w:val="003C75A1"/>
    <w:rsid w:val="003C7AAF"/>
    <w:rsid w:val="003D00D7"/>
    <w:rsid w:val="003D0650"/>
    <w:rsid w:val="003D0C70"/>
    <w:rsid w:val="003D14F6"/>
    <w:rsid w:val="003D18DE"/>
    <w:rsid w:val="003D1C64"/>
    <w:rsid w:val="003D21AB"/>
    <w:rsid w:val="003D2208"/>
    <w:rsid w:val="003D3223"/>
    <w:rsid w:val="003D34CD"/>
    <w:rsid w:val="003D3985"/>
    <w:rsid w:val="003D3FA4"/>
    <w:rsid w:val="003D445B"/>
    <w:rsid w:val="003D47EB"/>
    <w:rsid w:val="003D4AEC"/>
    <w:rsid w:val="003D4E29"/>
    <w:rsid w:val="003D4E6D"/>
    <w:rsid w:val="003D562B"/>
    <w:rsid w:val="003D56DC"/>
    <w:rsid w:val="003D5854"/>
    <w:rsid w:val="003D5871"/>
    <w:rsid w:val="003D5CEE"/>
    <w:rsid w:val="003D5F0F"/>
    <w:rsid w:val="003D609B"/>
    <w:rsid w:val="003D681E"/>
    <w:rsid w:val="003D6FBB"/>
    <w:rsid w:val="003D704D"/>
    <w:rsid w:val="003D7057"/>
    <w:rsid w:val="003D73D4"/>
    <w:rsid w:val="003D74D6"/>
    <w:rsid w:val="003D78B8"/>
    <w:rsid w:val="003E04F8"/>
    <w:rsid w:val="003E062E"/>
    <w:rsid w:val="003E0DF9"/>
    <w:rsid w:val="003E1318"/>
    <w:rsid w:val="003E1E4C"/>
    <w:rsid w:val="003E286C"/>
    <w:rsid w:val="003E2976"/>
    <w:rsid w:val="003E2BD3"/>
    <w:rsid w:val="003E4AFE"/>
    <w:rsid w:val="003E5666"/>
    <w:rsid w:val="003E59CA"/>
    <w:rsid w:val="003E5C12"/>
    <w:rsid w:val="003E6823"/>
    <w:rsid w:val="003E6BC2"/>
    <w:rsid w:val="003E6C47"/>
    <w:rsid w:val="003E6DE8"/>
    <w:rsid w:val="003E71A3"/>
    <w:rsid w:val="003E7251"/>
    <w:rsid w:val="003E7323"/>
    <w:rsid w:val="003E75D9"/>
    <w:rsid w:val="003E7890"/>
    <w:rsid w:val="003E7C4D"/>
    <w:rsid w:val="003F0295"/>
    <w:rsid w:val="003F0420"/>
    <w:rsid w:val="003F0EC2"/>
    <w:rsid w:val="003F0EC9"/>
    <w:rsid w:val="003F0F50"/>
    <w:rsid w:val="003F0F53"/>
    <w:rsid w:val="003F1656"/>
    <w:rsid w:val="003F1ED5"/>
    <w:rsid w:val="003F1FEB"/>
    <w:rsid w:val="003F20F9"/>
    <w:rsid w:val="003F2977"/>
    <w:rsid w:val="003F334E"/>
    <w:rsid w:val="003F3685"/>
    <w:rsid w:val="003F38A9"/>
    <w:rsid w:val="003F3C7C"/>
    <w:rsid w:val="003F3F10"/>
    <w:rsid w:val="003F3F17"/>
    <w:rsid w:val="003F420F"/>
    <w:rsid w:val="003F45EF"/>
    <w:rsid w:val="003F4FD3"/>
    <w:rsid w:val="003F5496"/>
    <w:rsid w:val="003F6394"/>
    <w:rsid w:val="003F6617"/>
    <w:rsid w:val="003F670C"/>
    <w:rsid w:val="003F718F"/>
    <w:rsid w:val="003F77D1"/>
    <w:rsid w:val="003F7A43"/>
    <w:rsid w:val="003F7B44"/>
    <w:rsid w:val="0040000C"/>
    <w:rsid w:val="00400443"/>
    <w:rsid w:val="00400530"/>
    <w:rsid w:val="00400557"/>
    <w:rsid w:val="00400CC2"/>
    <w:rsid w:val="00400D6D"/>
    <w:rsid w:val="00400D71"/>
    <w:rsid w:val="004010A4"/>
    <w:rsid w:val="00401615"/>
    <w:rsid w:val="004018F7"/>
    <w:rsid w:val="00401989"/>
    <w:rsid w:val="00401A91"/>
    <w:rsid w:val="00401BD0"/>
    <w:rsid w:val="00401F46"/>
    <w:rsid w:val="00401F61"/>
    <w:rsid w:val="00402107"/>
    <w:rsid w:val="00402E67"/>
    <w:rsid w:val="004036B2"/>
    <w:rsid w:val="0040379B"/>
    <w:rsid w:val="00403998"/>
    <w:rsid w:val="004039C1"/>
    <w:rsid w:val="00403B33"/>
    <w:rsid w:val="00403E5C"/>
    <w:rsid w:val="00403FB2"/>
    <w:rsid w:val="00403FD5"/>
    <w:rsid w:val="0040421F"/>
    <w:rsid w:val="004048A3"/>
    <w:rsid w:val="004057E0"/>
    <w:rsid w:val="0040599A"/>
    <w:rsid w:val="00405BBA"/>
    <w:rsid w:val="0040659B"/>
    <w:rsid w:val="004065CE"/>
    <w:rsid w:val="00406639"/>
    <w:rsid w:val="00406AC5"/>
    <w:rsid w:val="00406BA1"/>
    <w:rsid w:val="004074C6"/>
    <w:rsid w:val="00407686"/>
    <w:rsid w:val="00407951"/>
    <w:rsid w:val="00407E94"/>
    <w:rsid w:val="00410039"/>
    <w:rsid w:val="004104C9"/>
    <w:rsid w:val="004105F2"/>
    <w:rsid w:val="004109E4"/>
    <w:rsid w:val="00410EC1"/>
    <w:rsid w:val="00411103"/>
    <w:rsid w:val="004115F5"/>
    <w:rsid w:val="00411C55"/>
    <w:rsid w:val="00411FAD"/>
    <w:rsid w:val="0041337E"/>
    <w:rsid w:val="004135FB"/>
    <w:rsid w:val="00413883"/>
    <w:rsid w:val="00413AB7"/>
    <w:rsid w:val="00413B78"/>
    <w:rsid w:val="00414148"/>
    <w:rsid w:val="00414190"/>
    <w:rsid w:val="004146D0"/>
    <w:rsid w:val="00414897"/>
    <w:rsid w:val="00414A7F"/>
    <w:rsid w:val="00414CFF"/>
    <w:rsid w:val="00414D28"/>
    <w:rsid w:val="00414E1E"/>
    <w:rsid w:val="00415277"/>
    <w:rsid w:val="00415736"/>
    <w:rsid w:val="00415740"/>
    <w:rsid w:val="00415D48"/>
    <w:rsid w:val="00416118"/>
    <w:rsid w:val="00416A36"/>
    <w:rsid w:val="00416A44"/>
    <w:rsid w:val="00416C34"/>
    <w:rsid w:val="004170D8"/>
    <w:rsid w:val="00417E63"/>
    <w:rsid w:val="004203CA"/>
    <w:rsid w:val="00420487"/>
    <w:rsid w:val="0042052B"/>
    <w:rsid w:val="00420A93"/>
    <w:rsid w:val="00421779"/>
    <w:rsid w:val="00421A36"/>
    <w:rsid w:val="00422025"/>
    <w:rsid w:val="00422A83"/>
    <w:rsid w:val="00423738"/>
    <w:rsid w:val="004241FE"/>
    <w:rsid w:val="0042444A"/>
    <w:rsid w:val="00424649"/>
    <w:rsid w:val="004246FC"/>
    <w:rsid w:val="00424864"/>
    <w:rsid w:val="00424C55"/>
    <w:rsid w:val="00424F07"/>
    <w:rsid w:val="00425CBC"/>
    <w:rsid w:val="00425FBD"/>
    <w:rsid w:val="00426197"/>
    <w:rsid w:val="00426353"/>
    <w:rsid w:val="004263CC"/>
    <w:rsid w:val="00426CE0"/>
    <w:rsid w:val="004273BB"/>
    <w:rsid w:val="0042775E"/>
    <w:rsid w:val="00427808"/>
    <w:rsid w:val="004279DE"/>
    <w:rsid w:val="00427D8F"/>
    <w:rsid w:val="00427E96"/>
    <w:rsid w:val="00430535"/>
    <w:rsid w:val="00430641"/>
    <w:rsid w:val="00430B91"/>
    <w:rsid w:val="00430BED"/>
    <w:rsid w:val="00430D22"/>
    <w:rsid w:val="0043103A"/>
    <w:rsid w:val="0043193F"/>
    <w:rsid w:val="00431A1E"/>
    <w:rsid w:val="00431B72"/>
    <w:rsid w:val="00431BBC"/>
    <w:rsid w:val="00431E7E"/>
    <w:rsid w:val="004322F4"/>
    <w:rsid w:val="00432927"/>
    <w:rsid w:val="00432964"/>
    <w:rsid w:val="0043345D"/>
    <w:rsid w:val="0043381D"/>
    <w:rsid w:val="00433BF2"/>
    <w:rsid w:val="00433C80"/>
    <w:rsid w:val="004343F6"/>
    <w:rsid w:val="004347CA"/>
    <w:rsid w:val="00434981"/>
    <w:rsid w:val="00434B70"/>
    <w:rsid w:val="00434E5A"/>
    <w:rsid w:val="00435CE4"/>
    <w:rsid w:val="004363F4"/>
    <w:rsid w:val="00436721"/>
    <w:rsid w:val="004367AF"/>
    <w:rsid w:val="004369EE"/>
    <w:rsid w:val="00436A0C"/>
    <w:rsid w:val="00437A66"/>
    <w:rsid w:val="00437AAE"/>
    <w:rsid w:val="0044007A"/>
    <w:rsid w:val="004407A4"/>
    <w:rsid w:val="0044086A"/>
    <w:rsid w:val="00440F1E"/>
    <w:rsid w:val="00441B42"/>
    <w:rsid w:val="00441DA0"/>
    <w:rsid w:val="00441F2E"/>
    <w:rsid w:val="0044262E"/>
    <w:rsid w:val="00443530"/>
    <w:rsid w:val="00443C6D"/>
    <w:rsid w:val="00443FFA"/>
    <w:rsid w:val="00444040"/>
    <w:rsid w:val="004444E8"/>
    <w:rsid w:val="004444E9"/>
    <w:rsid w:val="00444AB4"/>
    <w:rsid w:val="00444E08"/>
    <w:rsid w:val="00444F62"/>
    <w:rsid w:val="00445573"/>
    <w:rsid w:val="00445660"/>
    <w:rsid w:val="00445CC7"/>
    <w:rsid w:val="004465EB"/>
    <w:rsid w:val="00446821"/>
    <w:rsid w:val="00446BBF"/>
    <w:rsid w:val="0044711B"/>
    <w:rsid w:val="00447298"/>
    <w:rsid w:val="00447485"/>
    <w:rsid w:val="004475C6"/>
    <w:rsid w:val="004476A6"/>
    <w:rsid w:val="00450229"/>
    <w:rsid w:val="00450658"/>
    <w:rsid w:val="00450C0A"/>
    <w:rsid w:val="00450C76"/>
    <w:rsid w:val="004511D8"/>
    <w:rsid w:val="004512E1"/>
    <w:rsid w:val="004518DF"/>
    <w:rsid w:val="00451B08"/>
    <w:rsid w:val="00451B10"/>
    <w:rsid w:val="0045205B"/>
    <w:rsid w:val="004528B0"/>
    <w:rsid w:val="00452CBB"/>
    <w:rsid w:val="00452E77"/>
    <w:rsid w:val="00452EFE"/>
    <w:rsid w:val="0045323E"/>
    <w:rsid w:val="004537AF"/>
    <w:rsid w:val="004539CB"/>
    <w:rsid w:val="00453E94"/>
    <w:rsid w:val="004541CB"/>
    <w:rsid w:val="00454A56"/>
    <w:rsid w:val="00454E68"/>
    <w:rsid w:val="00454FA2"/>
    <w:rsid w:val="004550B4"/>
    <w:rsid w:val="00455D14"/>
    <w:rsid w:val="0045611A"/>
    <w:rsid w:val="00456965"/>
    <w:rsid w:val="00456EF7"/>
    <w:rsid w:val="004572C6"/>
    <w:rsid w:val="00457790"/>
    <w:rsid w:val="00457928"/>
    <w:rsid w:val="00457CAA"/>
    <w:rsid w:val="004602B4"/>
    <w:rsid w:val="004604C3"/>
    <w:rsid w:val="0046093E"/>
    <w:rsid w:val="00460F32"/>
    <w:rsid w:val="0046101A"/>
    <w:rsid w:val="0046177D"/>
    <w:rsid w:val="00461889"/>
    <w:rsid w:val="004618BF"/>
    <w:rsid w:val="0046201E"/>
    <w:rsid w:val="00462F7C"/>
    <w:rsid w:val="00463025"/>
    <w:rsid w:val="00463912"/>
    <w:rsid w:val="00463FFA"/>
    <w:rsid w:val="00464227"/>
    <w:rsid w:val="0046455F"/>
    <w:rsid w:val="0046473B"/>
    <w:rsid w:val="00464E74"/>
    <w:rsid w:val="00465B0B"/>
    <w:rsid w:val="00466735"/>
    <w:rsid w:val="0046675E"/>
    <w:rsid w:val="004668D2"/>
    <w:rsid w:val="00466E6D"/>
    <w:rsid w:val="0046743A"/>
    <w:rsid w:val="004678E3"/>
    <w:rsid w:val="00467B42"/>
    <w:rsid w:val="00467BCF"/>
    <w:rsid w:val="00470B16"/>
    <w:rsid w:val="00470E3C"/>
    <w:rsid w:val="00470F60"/>
    <w:rsid w:val="004710F8"/>
    <w:rsid w:val="00471142"/>
    <w:rsid w:val="00471573"/>
    <w:rsid w:val="004715BF"/>
    <w:rsid w:val="004715EB"/>
    <w:rsid w:val="00471BFC"/>
    <w:rsid w:val="00471C3F"/>
    <w:rsid w:val="00471D48"/>
    <w:rsid w:val="004726F4"/>
    <w:rsid w:val="00472859"/>
    <w:rsid w:val="0047368D"/>
    <w:rsid w:val="004736C7"/>
    <w:rsid w:val="00473A37"/>
    <w:rsid w:val="00473A5A"/>
    <w:rsid w:val="0047431C"/>
    <w:rsid w:val="00474388"/>
    <w:rsid w:val="00474AE5"/>
    <w:rsid w:val="004760E0"/>
    <w:rsid w:val="0047647D"/>
    <w:rsid w:val="00476CF6"/>
    <w:rsid w:val="00477AC1"/>
    <w:rsid w:val="00477D61"/>
    <w:rsid w:val="00480219"/>
    <w:rsid w:val="004805F6"/>
    <w:rsid w:val="004806E9"/>
    <w:rsid w:val="00480DAB"/>
    <w:rsid w:val="0048138A"/>
    <w:rsid w:val="0048169F"/>
    <w:rsid w:val="00481927"/>
    <w:rsid w:val="00481DD4"/>
    <w:rsid w:val="00482885"/>
    <w:rsid w:val="00483875"/>
    <w:rsid w:val="00483A4F"/>
    <w:rsid w:val="00484436"/>
    <w:rsid w:val="004844C8"/>
    <w:rsid w:val="00484673"/>
    <w:rsid w:val="004846C1"/>
    <w:rsid w:val="00484904"/>
    <w:rsid w:val="00484CB2"/>
    <w:rsid w:val="00485141"/>
    <w:rsid w:val="0048518A"/>
    <w:rsid w:val="0048533A"/>
    <w:rsid w:val="004854A2"/>
    <w:rsid w:val="00485580"/>
    <w:rsid w:val="004856E0"/>
    <w:rsid w:val="00485723"/>
    <w:rsid w:val="00485755"/>
    <w:rsid w:val="00485A15"/>
    <w:rsid w:val="00485AAF"/>
    <w:rsid w:val="004863AF"/>
    <w:rsid w:val="00486A7E"/>
    <w:rsid w:val="00486C06"/>
    <w:rsid w:val="00487BA7"/>
    <w:rsid w:val="004900C8"/>
    <w:rsid w:val="00490112"/>
    <w:rsid w:val="004902C1"/>
    <w:rsid w:val="00490583"/>
    <w:rsid w:val="004907A8"/>
    <w:rsid w:val="00490ECE"/>
    <w:rsid w:val="004911C0"/>
    <w:rsid w:val="00491984"/>
    <w:rsid w:val="0049202F"/>
    <w:rsid w:val="0049258A"/>
    <w:rsid w:val="00492790"/>
    <w:rsid w:val="004934D0"/>
    <w:rsid w:val="004934F4"/>
    <w:rsid w:val="0049371A"/>
    <w:rsid w:val="00494077"/>
    <w:rsid w:val="00494ABA"/>
    <w:rsid w:val="00494DA7"/>
    <w:rsid w:val="00494F20"/>
    <w:rsid w:val="00494FCD"/>
    <w:rsid w:val="004952A2"/>
    <w:rsid w:val="0049551D"/>
    <w:rsid w:val="00495573"/>
    <w:rsid w:val="004956EF"/>
    <w:rsid w:val="004956FE"/>
    <w:rsid w:val="004959E1"/>
    <w:rsid w:val="00495FBE"/>
    <w:rsid w:val="00496595"/>
    <w:rsid w:val="0049678A"/>
    <w:rsid w:val="00496E8A"/>
    <w:rsid w:val="00496FA2"/>
    <w:rsid w:val="00497198"/>
    <w:rsid w:val="00497929"/>
    <w:rsid w:val="00497976"/>
    <w:rsid w:val="004979BB"/>
    <w:rsid w:val="00497AD8"/>
    <w:rsid w:val="00497CB3"/>
    <w:rsid w:val="004A01ED"/>
    <w:rsid w:val="004A0409"/>
    <w:rsid w:val="004A0416"/>
    <w:rsid w:val="004A07F5"/>
    <w:rsid w:val="004A0F9A"/>
    <w:rsid w:val="004A1252"/>
    <w:rsid w:val="004A19B2"/>
    <w:rsid w:val="004A1A94"/>
    <w:rsid w:val="004A1AD3"/>
    <w:rsid w:val="004A1C86"/>
    <w:rsid w:val="004A206A"/>
    <w:rsid w:val="004A20F8"/>
    <w:rsid w:val="004A21F8"/>
    <w:rsid w:val="004A23BF"/>
    <w:rsid w:val="004A297C"/>
    <w:rsid w:val="004A3F05"/>
    <w:rsid w:val="004A41CF"/>
    <w:rsid w:val="004A42A4"/>
    <w:rsid w:val="004A4718"/>
    <w:rsid w:val="004A494D"/>
    <w:rsid w:val="004A498F"/>
    <w:rsid w:val="004A5A61"/>
    <w:rsid w:val="004A5F1F"/>
    <w:rsid w:val="004A6284"/>
    <w:rsid w:val="004A65E0"/>
    <w:rsid w:val="004A67BC"/>
    <w:rsid w:val="004A69E2"/>
    <w:rsid w:val="004A73F8"/>
    <w:rsid w:val="004A7539"/>
    <w:rsid w:val="004A765F"/>
    <w:rsid w:val="004A7833"/>
    <w:rsid w:val="004A79B4"/>
    <w:rsid w:val="004A7CD5"/>
    <w:rsid w:val="004A7D72"/>
    <w:rsid w:val="004A7E5A"/>
    <w:rsid w:val="004B0246"/>
    <w:rsid w:val="004B0A01"/>
    <w:rsid w:val="004B0B83"/>
    <w:rsid w:val="004B117C"/>
    <w:rsid w:val="004B142D"/>
    <w:rsid w:val="004B15C3"/>
    <w:rsid w:val="004B2347"/>
    <w:rsid w:val="004B2992"/>
    <w:rsid w:val="004B2B3F"/>
    <w:rsid w:val="004B2F71"/>
    <w:rsid w:val="004B336E"/>
    <w:rsid w:val="004B3453"/>
    <w:rsid w:val="004B3541"/>
    <w:rsid w:val="004B3884"/>
    <w:rsid w:val="004B3C99"/>
    <w:rsid w:val="004B4414"/>
    <w:rsid w:val="004B46B0"/>
    <w:rsid w:val="004B4C6C"/>
    <w:rsid w:val="004B4C7E"/>
    <w:rsid w:val="004B4E3A"/>
    <w:rsid w:val="004B4F3D"/>
    <w:rsid w:val="004B57E8"/>
    <w:rsid w:val="004B5886"/>
    <w:rsid w:val="004B5DCA"/>
    <w:rsid w:val="004B664F"/>
    <w:rsid w:val="004B71CF"/>
    <w:rsid w:val="004B742B"/>
    <w:rsid w:val="004B758A"/>
    <w:rsid w:val="004B7CE8"/>
    <w:rsid w:val="004C0493"/>
    <w:rsid w:val="004C058A"/>
    <w:rsid w:val="004C07FD"/>
    <w:rsid w:val="004C0C4F"/>
    <w:rsid w:val="004C0F64"/>
    <w:rsid w:val="004C0F73"/>
    <w:rsid w:val="004C11AE"/>
    <w:rsid w:val="004C163A"/>
    <w:rsid w:val="004C1B39"/>
    <w:rsid w:val="004C1B8B"/>
    <w:rsid w:val="004C1C95"/>
    <w:rsid w:val="004C297B"/>
    <w:rsid w:val="004C2D63"/>
    <w:rsid w:val="004C305A"/>
    <w:rsid w:val="004C4107"/>
    <w:rsid w:val="004C4880"/>
    <w:rsid w:val="004C4D5E"/>
    <w:rsid w:val="004C50BB"/>
    <w:rsid w:val="004C51AC"/>
    <w:rsid w:val="004C5615"/>
    <w:rsid w:val="004C5910"/>
    <w:rsid w:val="004C64F4"/>
    <w:rsid w:val="004C703A"/>
    <w:rsid w:val="004C70EE"/>
    <w:rsid w:val="004C78C7"/>
    <w:rsid w:val="004C78FE"/>
    <w:rsid w:val="004C7D49"/>
    <w:rsid w:val="004D005F"/>
    <w:rsid w:val="004D0164"/>
    <w:rsid w:val="004D0D73"/>
    <w:rsid w:val="004D107B"/>
    <w:rsid w:val="004D1649"/>
    <w:rsid w:val="004D16B5"/>
    <w:rsid w:val="004D198E"/>
    <w:rsid w:val="004D2448"/>
    <w:rsid w:val="004D24EB"/>
    <w:rsid w:val="004D2792"/>
    <w:rsid w:val="004D2C12"/>
    <w:rsid w:val="004D3126"/>
    <w:rsid w:val="004D32FE"/>
    <w:rsid w:val="004D39BC"/>
    <w:rsid w:val="004D402B"/>
    <w:rsid w:val="004D435D"/>
    <w:rsid w:val="004D4394"/>
    <w:rsid w:val="004D43D8"/>
    <w:rsid w:val="004D4803"/>
    <w:rsid w:val="004D4C57"/>
    <w:rsid w:val="004D4C74"/>
    <w:rsid w:val="004D53DD"/>
    <w:rsid w:val="004D5610"/>
    <w:rsid w:val="004D57E8"/>
    <w:rsid w:val="004D5C54"/>
    <w:rsid w:val="004D5CDB"/>
    <w:rsid w:val="004D5F1D"/>
    <w:rsid w:val="004D601F"/>
    <w:rsid w:val="004D6226"/>
    <w:rsid w:val="004D6AB6"/>
    <w:rsid w:val="004D6C79"/>
    <w:rsid w:val="004D7603"/>
    <w:rsid w:val="004D79AF"/>
    <w:rsid w:val="004E10B1"/>
    <w:rsid w:val="004E2172"/>
    <w:rsid w:val="004E26A8"/>
    <w:rsid w:val="004E2C99"/>
    <w:rsid w:val="004E2E27"/>
    <w:rsid w:val="004E345B"/>
    <w:rsid w:val="004E3AB8"/>
    <w:rsid w:val="004E3C53"/>
    <w:rsid w:val="004E4BE3"/>
    <w:rsid w:val="004E59CE"/>
    <w:rsid w:val="004E63CF"/>
    <w:rsid w:val="004E69EA"/>
    <w:rsid w:val="004E6B57"/>
    <w:rsid w:val="004E7642"/>
    <w:rsid w:val="004E7F18"/>
    <w:rsid w:val="004F02BD"/>
    <w:rsid w:val="004F0382"/>
    <w:rsid w:val="004F05FE"/>
    <w:rsid w:val="004F105F"/>
    <w:rsid w:val="004F1260"/>
    <w:rsid w:val="004F17C1"/>
    <w:rsid w:val="004F2465"/>
    <w:rsid w:val="004F2B40"/>
    <w:rsid w:val="004F2E31"/>
    <w:rsid w:val="004F3332"/>
    <w:rsid w:val="004F33D2"/>
    <w:rsid w:val="004F4D6A"/>
    <w:rsid w:val="004F53A0"/>
    <w:rsid w:val="004F5A12"/>
    <w:rsid w:val="004F5CEB"/>
    <w:rsid w:val="004F5F07"/>
    <w:rsid w:val="004F6090"/>
    <w:rsid w:val="004F6377"/>
    <w:rsid w:val="004F6603"/>
    <w:rsid w:val="004F6631"/>
    <w:rsid w:val="004F67C6"/>
    <w:rsid w:val="004F7437"/>
    <w:rsid w:val="004F7473"/>
    <w:rsid w:val="004F7685"/>
    <w:rsid w:val="005001B7"/>
    <w:rsid w:val="00500475"/>
    <w:rsid w:val="00500C41"/>
    <w:rsid w:val="005010F8"/>
    <w:rsid w:val="005011C0"/>
    <w:rsid w:val="005015DD"/>
    <w:rsid w:val="00501FBD"/>
    <w:rsid w:val="00501FC5"/>
    <w:rsid w:val="005020E5"/>
    <w:rsid w:val="005021EE"/>
    <w:rsid w:val="0050227B"/>
    <w:rsid w:val="0050272C"/>
    <w:rsid w:val="00502A5D"/>
    <w:rsid w:val="00503106"/>
    <w:rsid w:val="005034FD"/>
    <w:rsid w:val="0050355C"/>
    <w:rsid w:val="00503A5D"/>
    <w:rsid w:val="00503DDC"/>
    <w:rsid w:val="0050440E"/>
    <w:rsid w:val="0050493E"/>
    <w:rsid w:val="00504954"/>
    <w:rsid w:val="00504990"/>
    <w:rsid w:val="005049D2"/>
    <w:rsid w:val="00504C3A"/>
    <w:rsid w:val="00504D03"/>
    <w:rsid w:val="00504E20"/>
    <w:rsid w:val="00504E4A"/>
    <w:rsid w:val="005050F3"/>
    <w:rsid w:val="0050534F"/>
    <w:rsid w:val="00505657"/>
    <w:rsid w:val="005057D8"/>
    <w:rsid w:val="00505CD3"/>
    <w:rsid w:val="00505F23"/>
    <w:rsid w:val="00506360"/>
    <w:rsid w:val="005063C0"/>
    <w:rsid w:val="00506D8C"/>
    <w:rsid w:val="00506DC6"/>
    <w:rsid w:val="00507E94"/>
    <w:rsid w:val="00510074"/>
    <w:rsid w:val="005104DF"/>
    <w:rsid w:val="00510779"/>
    <w:rsid w:val="00510815"/>
    <w:rsid w:val="00510961"/>
    <w:rsid w:val="00510D58"/>
    <w:rsid w:val="005116C3"/>
    <w:rsid w:val="005116C9"/>
    <w:rsid w:val="00512550"/>
    <w:rsid w:val="00512A2B"/>
    <w:rsid w:val="00513222"/>
    <w:rsid w:val="005135E4"/>
    <w:rsid w:val="005136CF"/>
    <w:rsid w:val="00513F09"/>
    <w:rsid w:val="0051497C"/>
    <w:rsid w:val="00514C97"/>
    <w:rsid w:val="00514DB4"/>
    <w:rsid w:val="00514E6A"/>
    <w:rsid w:val="005151F7"/>
    <w:rsid w:val="0051522B"/>
    <w:rsid w:val="005153A0"/>
    <w:rsid w:val="00515D28"/>
    <w:rsid w:val="00515DD1"/>
    <w:rsid w:val="00516869"/>
    <w:rsid w:val="00516E43"/>
    <w:rsid w:val="00516E65"/>
    <w:rsid w:val="00517887"/>
    <w:rsid w:val="00517F01"/>
    <w:rsid w:val="00517F1B"/>
    <w:rsid w:val="00517FCA"/>
    <w:rsid w:val="005205AF"/>
    <w:rsid w:val="00520B5F"/>
    <w:rsid w:val="00520C39"/>
    <w:rsid w:val="00520E00"/>
    <w:rsid w:val="0052106F"/>
    <w:rsid w:val="005219DD"/>
    <w:rsid w:val="005220F9"/>
    <w:rsid w:val="00522595"/>
    <w:rsid w:val="00522954"/>
    <w:rsid w:val="00522C35"/>
    <w:rsid w:val="0052307D"/>
    <w:rsid w:val="005238BC"/>
    <w:rsid w:val="00523A7D"/>
    <w:rsid w:val="00523D25"/>
    <w:rsid w:val="0052403B"/>
    <w:rsid w:val="00524904"/>
    <w:rsid w:val="00524B3C"/>
    <w:rsid w:val="0052583E"/>
    <w:rsid w:val="00525C46"/>
    <w:rsid w:val="005261AD"/>
    <w:rsid w:val="005263AF"/>
    <w:rsid w:val="00526741"/>
    <w:rsid w:val="00526B20"/>
    <w:rsid w:val="00526F6A"/>
    <w:rsid w:val="00526FBE"/>
    <w:rsid w:val="00527EAC"/>
    <w:rsid w:val="00530AC6"/>
    <w:rsid w:val="00530E53"/>
    <w:rsid w:val="00531010"/>
    <w:rsid w:val="005313AE"/>
    <w:rsid w:val="00531AAF"/>
    <w:rsid w:val="00531B96"/>
    <w:rsid w:val="00531BC1"/>
    <w:rsid w:val="0053239D"/>
    <w:rsid w:val="005324BE"/>
    <w:rsid w:val="00532C89"/>
    <w:rsid w:val="00532E0C"/>
    <w:rsid w:val="00532E54"/>
    <w:rsid w:val="005333C1"/>
    <w:rsid w:val="00533728"/>
    <w:rsid w:val="00534FA9"/>
    <w:rsid w:val="0053547C"/>
    <w:rsid w:val="00535875"/>
    <w:rsid w:val="00535907"/>
    <w:rsid w:val="005361BE"/>
    <w:rsid w:val="0053655E"/>
    <w:rsid w:val="005365AF"/>
    <w:rsid w:val="00536625"/>
    <w:rsid w:val="005366BB"/>
    <w:rsid w:val="005366DA"/>
    <w:rsid w:val="00536712"/>
    <w:rsid w:val="00536E91"/>
    <w:rsid w:val="00536FE1"/>
    <w:rsid w:val="005374B4"/>
    <w:rsid w:val="005377F5"/>
    <w:rsid w:val="00537D01"/>
    <w:rsid w:val="00537F7D"/>
    <w:rsid w:val="005403B3"/>
    <w:rsid w:val="00540465"/>
    <w:rsid w:val="005407FC"/>
    <w:rsid w:val="00540976"/>
    <w:rsid w:val="00540979"/>
    <w:rsid w:val="00540B97"/>
    <w:rsid w:val="00541149"/>
    <w:rsid w:val="005411DF"/>
    <w:rsid w:val="005414FD"/>
    <w:rsid w:val="005418DF"/>
    <w:rsid w:val="0054199B"/>
    <w:rsid w:val="0054215B"/>
    <w:rsid w:val="0054226F"/>
    <w:rsid w:val="0054261A"/>
    <w:rsid w:val="00542775"/>
    <w:rsid w:val="00542838"/>
    <w:rsid w:val="00542A48"/>
    <w:rsid w:val="00542D52"/>
    <w:rsid w:val="00542F47"/>
    <w:rsid w:val="005433D0"/>
    <w:rsid w:val="00543D4D"/>
    <w:rsid w:val="00543E1D"/>
    <w:rsid w:val="00543FDF"/>
    <w:rsid w:val="005442D7"/>
    <w:rsid w:val="0054461F"/>
    <w:rsid w:val="00544678"/>
    <w:rsid w:val="005448B6"/>
    <w:rsid w:val="005448FC"/>
    <w:rsid w:val="00544E31"/>
    <w:rsid w:val="00545138"/>
    <w:rsid w:val="005451E9"/>
    <w:rsid w:val="005451F4"/>
    <w:rsid w:val="00545A14"/>
    <w:rsid w:val="00546301"/>
    <w:rsid w:val="0054639E"/>
    <w:rsid w:val="005463F0"/>
    <w:rsid w:val="00546B33"/>
    <w:rsid w:val="00546E89"/>
    <w:rsid w:val="0054700B"/>
    <w:rsid w:val="005475B3"/>
    <w:rsid w:val="00550047"/>
    <w:rsid w:val="00550B07"/>
    <w:rsid w:val="00550C48"/>
    <w:rsid w:val="00551119"/>
    <w:rsid w:val="00551176"/>
    <w:rsid w:val="0055127C"/>
    <w:rsid w:val="00552D0B"/>
    <w:rsid w:val="00552E7D"/>
    <w:rsid w:val="0055314F"/>
    <w:rsid w:val="005547C1"/>
    <w:rsid w:val="00554991"/>
    <w:rsid w:val="00555016"/>
    <w:rsid w:val="00555276"/>
    <w:rsid w:val="00555514"/>
    <w:rsid w:val="00555AD0"/>
    <w:rsid w:val="00555D00"/>
    <w:rsid w:val="005560DA"/>
    <w:rsid w:val="005563B6"/>
    <w:rsid w:val="005577B1"/>
    <w:rsid w:val="00557C04"/>
    <w:rsid w:val="00557F7B"/>
    <w:rsid w:val="00560363"/>
    <w:rsid w:val="005609BF"/>
    <w:rsid w:val="00560ABC"/>
    <w:rsid w:val="00561497"/>
    <w:rsid w:val="00561933"/>
    <w:rsid w:val="00561B46"/>
    <w:rsid w:val="00561DC2"/>
    <w:rsid w:val="005626DC"/>
    <w:rsid w:val="00563026"/>
    <w:rsid w:val="00563029"/>
    <w:rsid w:val="00563199"/>
    <w:rsid w:val="00563215"/>
    <w:rsid w:val="00563B6C"/>
    <w:rsid w:val="00563BA7"/>
    <w:rsid w:val="00563F19"/>
    <w:rsid w:val="00564677"/>
    <w:rsid w:val="00564E32"/>
    <w:rsid w:val="00564FA4"/>
    <w:rsid w:val="00565C52"/>
    <w:rsid w:val="005660CF"/>
    <w:rsid w:val="00566182"/>
    <w:rsid w:val="005670CD"/>
    <w:rsid w:val="00567B71"/>
    <w:rsid w:val="00567CD8"/>
    <w:rsid w:val="0057017E"/>
    <w:rsid w:val="005703FD"/>
    <w:rsid w:val="00570CA5"/>
    <w:rsid w:val="00570CC8"/>
    <w:rsid w:val="00570DD3"/>
    <w:rsid w:val="00571803"/>
    <w:rsid w:val="00571C06"/>
    <w:rsid w:val="005722D3"/>
    <w:rsid w:val="005725D7"/>
    <w:rsid w:val="00572773"/>
    <w:rsid w:val="005729A7"/>
    <w:rsid w:val="00572A81"/>
    <w:rsid w:val="005730E7"/>
    <w:rsid w:val="00573771"/>
    <w:rsid w:val="00573D9F"/>
    <w:rsid w:val="0057413C"/>
    <w:rsid w:val="005741B6"/>
    <w:rsid w:val="00574B0B"/>
    <w:rsid w:val="005752C3"/>
    <w:rsid w:val="005758C9"/>
    <w:rsid w:val="00575F26"/>
    <w:rsid w:val="005763FE"/>
    <w:rsid w:val="00576541"/>
    <w:rsid w:val="0057675B"/>
    <w:rsid w:val="00576DC6"/>
    <w:rsid w:val="00576F5D"/>
    <w:rsid w:val="0057704D"/>
    <w:rsid w:val="005773E0"/>
    <w:rsid w:val="00577939"/>
    <w:rsid w:val="005779FD"/>
    <w:rsid w:val="00577BED"/>
    <w:rsid w:val="0058087C"/>
    <w:rsid w:val="005808C2"/>
    <w:rsid w:val="00580CD6"/>
    <w:rsid w:val="00580D59"/>
    <w:rsid w:val="0058111E"/>
    <w:rsid w:val="005812C9"/>
    <w:rsid w:val="00581472"/>
    <w:rsid w:val="005815DC"/>
    <w:rsid w:val="005816DD"/>
    <w:rsid w:val="005817E4"/>
    <w:rsid w:val="00581C37"/>
    <w:rsid w:val="00581DFE"/>
    <w:rsid w:val="005820B9"/>
    <w:rsid w:val="005821BA"/>
    <w:rsid w:val="005824C4"/>
    <w:rsid w:val="00582550"/>
    <w:rsid w:val="00582C09"/>
    <w:rsid w:val="00582C5C"/>
    <w:rsid w:val="00583936"/>
    <w:rsid w:val="00583AE7"/>
    <w:rsid w:val="0058455B"/>
    <w:rsid w:val="005864A5"/>
    <w:rsid w:val="005866D1"/>
    <w:rsid w:val="00586BFE"/>
    <w:rsid w:val="0058729D"/>
    <w:rsid w:val="00587327"/>
    <w:rsid w:val="005876C8"/>
    <w:rsid w:val="005876D0"/>
    <w:rsid w:val="00587F27"/>
    <w:rsid w:val="005903C5"/>
    <w:rsid w:val="00590B86"/>
    <w:rsid w:val="00590CEF"/>
    <w:rsid w:val="00590E25"/>
    <w:rsid w:val="00591191"/>
    <w:rsid w:val="005912CB"/>
    <w:rsid w:val="0059142A"/>
    <w:rsid w:val="0059147C"/>
    <w:rsid w:val="00591486"/>
    <w:rsid w:val="00591C88"/>
    <w:rsid w:val="00591D35"/>
    <w:rsid w:val="00592290"/>
    <w:rsid w:val="00592447"/>
    <w:rsid w:val="0059270A"/>
    <w:rsid w:val="00592813"/>
    <w:rsid w:val="0059292E"/>
    <w:rsid w:val="00592CC9"/>
    <w:rsid w:val="005932F8"/>
    <w:rsid w:val="00593459"/>
    <w:rsid w:val="0059358A"/>
    <w:rsid w:val="0059385B"/>
    <w:rsid w:val="00593B8F"/>
    <w:rsid w:val="00593CB8"/>
    <w:rsid w:val="005948A8"/>
    <w:rsid w:val="00595935"/>
    <w:rsid w:val="00595ABE"/>
    <w:rsid w:val="00595ADC"/>
    <w:rsid w:val="00595ED7"/>
    <w:rsid w:val="0059613C"/>
    <w:rsid w:val="0059665B"/>
    <w:rsid w:val="005966E4"/>
    <w:rsid w:val="00596CFA"/>
    <w:rsid w:val="0059715A"/>
    <w:rsid w:val="00597210"/>
    <w:rsid w:val="0059768D"/>
    <w:rsid w:val="005976C0"/>
    <w:rsid w:val="00597995"/>
    <w:rsid w:val="00597B49"/>
    <w:rsid w:val="00597C9B"/>
    <w:rsid w:val="00597CDA"/>
    <w:rsid w:val="005A0953"/>
    <w:rsid w:val="005A0D30"/>
    <w:rsid w:val="005A0FAC"/>
    <w:rsid w:val="005A107E"/>
    <w:rsid w:val="005A1418"/>
    <w:rsid w:val="005A166D"/>
    <w:rsid w:val="005A1AC6"/>
    <w:rsid w:val="005A1C12"/>
    <w:rsid w:val="005A23C1"/>
    <w:rsid w:val="005A2403"/>
    <w:rsid w:val="005A26B6"/>
    <w:rsid w:val="005A2846"/>
    <w:rsid w:val="005A2AF5"/>
    <w:rsid w:val="005A2F3B"/>
    <w:rsid w:val="005A3307"/>
    <w:rsid w:val="005A34C6"/>
    <w:rsid w:val="005A3FE7"/>
    <w:rsid w:val="005A4051"/>
    <w:rsid w:val="005A42A8"/>
    <w:rsid w:val="005A44EC"/>
    <w:rsid w:val="005A47D1"/>
    <w:rsid w:val="005A49DB"/>
    <w:rsid w:val="005A4B59"/>
    <w:rsid w:val="005A4F6D"/>
    <w:rsid w:val="005A5021"/>
    <w:rsid w:val="005A51D9"/>
    <w:rsid w:val="005A59A0"/>
    <w:rsid w:val="005A5A09"/>
    <w:rsid w:val="005A5A14"/>
    <w:rsid w:val="005A5A1F"/>
    <w:rsid w:val="005A5FB0"/>
    <w:rsid w:val="005A67AA"/>
    <w:rsid w:val="005A7231"/>
    <w:rsid w:val="005A750A"/>
    <w:rsid w:val="005A7864"/>
    <w:rsid w:val="005A7EED"/>
    <w:rsid w:val="005B01D0"/>
    <w:rsid w:val="005B10F5"/>
    <w:rsid w:val="005B1BB7"/>
    <w:rsid w:val="005B1D8A"/>
    <w:rsid w:val="005B2084"/>
    <w:rsid w:val="005B222E"/>
    <w:rsid w:val="005B2266"/>
    <w:rsid w:val="005B3886"/>
    <w:rsid w:val="005B4037"/>
    <w:rsid w:val="005B4121"/>
    <w:rsid w:val="005B42CF"/>
    <w:rsid w:val="005B431A"/>
    <w:rsid w:val="005B4A85"/>
    <w:rsid w:val="005B4E3C"/>
    <w:rsid w:val="005B5389"/>
    <w:rsid w:val="005B56A5"/>
    <w:rsid w:val="005B5A99"/>
    <w:rsid w:val="005B5F2C"/>
    <w:rsid w:val="005B60FD"/>
    <w:rsid w:val="005B658A"/>
    <w:rsid w:val="005B6A3C"/>
    <w:rsid w:val="005B6A93"/>
    <w:rsid w:val="005B6ED3"/>
    <w:rsid w:val="005B7662"/>
    <w:rsid w:val="005B7979"/>
    <w:rsid w:val="005B7BAD"/>
    <w:rsid w:val="005C00AC"/>
    <w:rsid w:val="005C05F4"/>
    <w:rsid w:val="005C1933"/>
    <w:rsid w:val="005C1C59"/>
    <w:rsid w:val="005C2360"/>
    <w:rsid w:val="005C2369"/>
    <w:rsid w:val="005C271F"/>
    <w:rsid w:val="005C2855"/>
    <w:rsid w:val="005C2861"/>
    <w:rsid w:val="005C2FE0"/>
    <w:rsid w:val="005C32A5"/>
    <w:rsid w:val="005C367C"/>
    <w:rsid w:val="005C3C2F"/>
    <w:rsid w:val="005C3D62"/>
    <w:rsid w:val="005C42C9"/>
    <w:rsid w:val="005C432F"/>
    <w:rsid w:val="005C4488"/>
    <w:rsid w:val="005C4DFC"/>
    <w:rsid w:val="005C542C"/>
    <w:rsid w:val="005C54A2"/>
    <w:rsid w:val="005C5504"/>
    <w:rsid w:val="005C5860"/>
    <w:rsid w:val="005C618D"/>
    <w:rsid w:val="005C6835"/>
    <w:rsid w:val="005C6C61"/>
    <w:rsid w:val="005C7302"/>
    <w:rsid w:val="005C78DA"/>
    <w:rsid w:val="005C7B52"/>
    <w:rsid w:val="005C7B73"/>
    <w:rsid w:val="005C7D54"/>
    <w:rsid w:val="005D037C"/>
    <w:rsid w:val="005D0487"/>
    <w:rsid w:val="005D0945"/>
    <w:rsid w:val="005D0C19"/>
    <w:rsid w:val="005D1154"/>
    <w:rsid w:val="005D1377"/>
    <w:rsid w:val="005D1493"/>
    <w:rsid w:val="005D1BAB"/>
    <w:rsid w:val="005D1ECE"/>
    <w:rsid w:val="005D1F3E"/>
    <w:rsid w:val="005D222B"/>
    <w:rsid w:val="005D252E"/>
    <w:rsid w:val="005D2634"/>
    <w:rsid w:val="005D2658"/>
    <w:rsid w:val="005D29C2"/>
    <w:rsid w:val="005D2AE2"/>
    <w:rsid w:val="005D324B"/>
    <w:rsid w:val="005D343F"/>
    <w:rsid w:val="005D357F"/>
    <w:rsid w:val="005D3686"/>
    <w:rsid w:val="005D409D"/>
    <w:rsid w:val="005D4117"/>
    <w:rsid w:val="005D45E8"/>
    <w:rsid w:val="005D4C2E"/>
    <w:rsid w:val="005D55A5"/>
    <w:rsid w:val="005D55D4"/>
    <w:rsid w:val="005D5610"/>
    <w:rsid w:val="005D586F"/>
    <w:rsid w:val="005D5966"/>
    <w:rsid w:val="005D6342"/>
    <w:rsid w:val="005D6639"/>
    <w:rsid w:val="005D743F"/>
    <w:rsid w:val="005D7725"/>
    <w:rsid w:val="005E0676"/>
    <w:rsid w:val="005E081D"/>
    <w:rsid w:val="005E0C33"/>
    <w:rsid w:val="005E1242"/>
    <w:rsid w:val="005E137B"/>
    <w:rsid w:val="005E14B1"/>
    <w:rsid w:val="005E1A6B"/>
    <w:rsid w:val="005E1C7D"/>
    <w:rsid w:val="005E23AD"/>
    <w:rsid w:val="005E2602"/>
    <w:rsid w:val="005E2661"/>
    <w:rsid w:val="005E2762"/>
    <w:rsid w:val="005E2EDC"/>
    <w:rsid w:val="005E33D5"/>
    <w:rsid w:val="005E349C"/>
    <w:rsid w:val="005E3877"/>
    <w:rsid w:val="005E3962"/>
    <w:rsid w:val="005E3F3F"/>
    <w:rsid w:val="005E41FC"/>
    <w:rsid w:val="005E55EF"/>
    <w:rsid w:val="005E573D"/>
    <w:rsid w:val="005E5BAA"/>
    <w:rsid w:val="005E5CF3"/>
    <w:rsid w:val="005E5EF9"/>
    <w:rsid w:val="005E69C9"/>
    <w:rsid w:val="005E70E5"/>
    <w:rsid w:val="005E77D6"/>
    <w:rsid w:val="005E7E04"/>
    <w:rsid w:val="005E7E49"/>
    <w:rsid w:val="005F0514"/>
    <w:rsid w:val="005F075E"/>
    <w:rsid w:val="005F08B5"/>
    <w:rsid w:val="005F0B6C"/>
    <w:rsid w:val="005F1000"/>
    <w:rsid w:val="005F10A6"/>
    <w:rsid w:val="005F1183"/>
    <w:rsid w:val="005F123D"/>
    <w:rsid w:val="005F15F6"/>
    <w:rsid w:val="005F24FC"/>
    <w:rsid w:val="005F26A9"/>
    <w:rsid w:val="005F2CB8"/>
    <w:rsid w:val="005F34CD"/>
    <w:rsid w:val="005F3E3D"/>
    <w:rsid w:val="005F3EC9"/>
    <w:rsid w:val="005F4177"/>
    <w:rsid w:val="005F4837"/>
    <w:rsid w:val="005F49E8"/>
    <w:rsid w:val="005F4B65"/>
    <w:rsid w:val="005F4DE0"/>
    <w:rsid w:val="005F4E19"/>
    <w:rsid w:val="005F5DED"/>
    <w:rsid w:val="005F6424"/>
    <w:rsid w:val="005F6658"/>
    <w:rsid w:val="005F6AB9"/>
    <w:rsid w:val="005F6F88"/>
    <w:rsid w:val="005F75BD"/>
    <w:rsid w:val="005F7D0E"/>
    <w:rsid w:val="005F7E14"/>
    <w:rsid w:val="0060002A"/>
    <w:rsid w:val="0060027D"/>
    <w:rsid w:val="00600703"/>
    <w:rsid w:val="00600E31"/>
    <w:rsid w:val="00600FBB"/>
    <w:rsid w:val="0060107C"/>
    <w:rsid w:val="00601144"/>
    <w:rsid w:val="00601392"/>
    <w:rsid w:val="006017D8"/>
    <w:rsid w:val="00601A57"/>
    <w:rsid w:val="00602338"/>
    <w:rsid w:val="0060233D"/>
    <w:rsid w:val="006024D7"/>
    <w:rsid w:val="00603049"/>
    <w:rsid w:val="00603170"/>
    <w:rsid w:val="006032D2"/>
    <w:rsid w:val="0060364A"/>
    <w:rsid w:val="006036EB"/>
    <w:rsid w:val="00603723"/>
    <w:rsid w:val="00603D60"/>
    <w:rsid w:val="006050B7"/>
    <w:rsid w:val="00605B54"/>
    <w:rsid w:val="00605D57"/>
    <w:rsid w:val="00606254"/>
    <w:rsid w:val="006069EB"/>
    <w:rsid w:val="006071A0"/>
    <w:rsid w:val="0060724E"/>
    <w:rsid w:val="006076FD"/>
    <w:rsid w:val="00607F9F"/>
    <w:rsid w:val="00610A37"/>
    <w:rsid w:val="00610B8A"/>
    <w:rsid w:val="00610C3E"/>
    <w:rsid w:val="00610EA6"/>
    <w:rsid w:val="00611125"/>
    <w:rsid w:val="00611841"/>
    <w:rsid w:val="00611C13"/>
    <w:rsid w:val="00611F34"/>
    <w:rsid w:val="00612480"/>
    <w:rsid w:val="00612723"/>
    <w:rsid w:val="00612746"/>
    <w:rsid w:val="00612C5D"/>
    <w:rsid w:val="00612D9F"/>
    <w:rsid w:val="00613067"/>
    <w:rsid w:val="00613F81"/>
    <w:rsid w:val="006140B7"/>
    <w:rsid w:val="00614302"/>
    <w:rsid w:val="006156DA"/>
    <w:rsid w:val="006157C6"/>
    <w:rsid w:val="0061604D"/>
    <w:rsid w:val="0061605E"/>
    <w:rsid w:val="0061628A"/>
    <w:rsid w:val="0061667A"/>
    <w:rsid w:val="00617B46"/>
    <w:rsid w:val="0062006A"/>
    <w:rsid w:val="006201EE"/>
    <w:rsid w:val="00620297"/>
    <w:rsid w:val="00620734"/>
    <w:rsid w:val="00620754"/>
    <w:rsid w:val="00620DC9"/>
    <w:rsid w:val="00620E3B"/>
    <w:rsid w:val="006217D3"/>
    <w:rsid w:val="00621A28"/>
    <w:rsid w:val="00622047"/>
    <w:rsid w:val="00622394"/>
    <w:rsid w:val="0062248F"/>
    <w:rsid w:val="00622CBB"/>
    <w:rsid w:val="006236A7"/>
    <w:rsid w:val="006239F7"/>
    <w:rsid w:val="006240A3"/>
    <w:rsid w:val="006246D3"/>
    <w:rsid w:val="00624BCA"/>
    <w:rsid w:val="00625638"/>
    <w:rsid w:val="00625D78"/>
    <w:rsid w:val="00625E39"/>
    <w:rsid w:val="00626884"/>
    <w:rsid w:val="00626A14"/>
    <w:rsid w:val="00626AE9"/>
    <w:rsid w:val="00626F73"/>
    <w:rsid w:val="0062751A"/>
    <w:rsid w:val="00627617"/>
    <w:rsid w:val="006279F9"/>
    <w:rsid w:val="00627CC5"/>
    <w:rsid w:val="00627F8B"/>
    <w:rsid w:val="006304F6"/>
    <w:rsid w:val="00630608"/>
    <w:rsid w:val="006308EB"/>
    <w:rsid w:val="00630986"/>
    <w:rsid w:val="006309D2"/>
    <w:rsid w:val="006309F0"/>
    <w:rsid w:val="00630CDE"/>
    <w:rsid w:val="00630EDC"/>
    <w:rsid w:val="006310F6"/>
    <w:rsid w:val="00631314"/>
    <w:rsid w:val="006315D3"/>
    <w:rsid w:val="00631891"/>
    <w:rsid w:val="0063206B"/>
    <w:rsid w:val="006322EE"/>
    <w:rsid w:val="0063237C"/>
    <w:rsid w:val="006326D3"/>
    <w:rsid w:val="00632903"/>
    <w:rsid w:val="006329E2"/>
    <w:rsid w:val="00632BC4"/>
    <w:rsid w:val="00632BE1"/>
    <w:rsid w:val="00632D24"/>
    <w:rsid w:val="00632D43"/>
    <w:rsid w:val="00633722"/>
    <w:rsid w:val="006338DF"/>
    <w:rsid w:val="00634632"/>
    <w:rsid w:val="00634A6E"/>
    <w:rsid w:val="00634B9E"/>
    <w:rsid w:val="00634E13"/>
    <w:rsid w:val="0063507A"/>
    <w:rsid w:val="00635742"/>
    <w:rsid w:val="00635AE7"/>
    <w:rsid w:val="00635B98"/>
    <w:rsid w:val="00635BDD"/>
    <w:rsid w:val="00635E26"/>
    <w:rsid w:val="00636544"/>
    <w:rsid w:val="00636E8B"/>
    <w:rsid w:val="00637534"/>
    <w:rsid w:val="006379C5"/>
    <w:rsid w:val="00640011"/>
    <w:rsid w:val="00640ABE"/>
    <w:rsid w:val="00640EBD"/>
    <w:rsid w:val="006418A0"/>
    <w:rsid w:val="00641FD2"/>
    <w:rsid w:val="006422E7"/>
    <w:rsid w:val="006426F7"/>
    <w:rsid w:val="006429BD"/>
    <w:rsid w:val="00642E81"/>
    <w:rsid w:val="00643299"/>
    <w:rsid w:val="0064334E"/>
    <w:rsid w:val="006438A3"/>
    <w:rsid w:val="00643A98"/>
    <w:rsid w:val="00643BF2"/>
    <w:rsid w:val="00643D2D"/>
    <w:rsid w:val="00644656"/>
    <w:rsid w:val="0064478C"/>
    <w:rsid w:val="00644EF3"/>
    <w:rsid w:val="006454B9"/>
    <w:rsid w:val="00645935"/>
    <w:rsid w:val="00645C31"/>
    <w:rsid w:val="00645EE2"/>
    <w:rsid w:val="00646206"/>
    <w:rsid w:val="00646570"/>
    <w:rsid w:val="00646577"/>
    <w:rsid w:val="006467B0"/>
    <w:rsid w:val="00646818"/>
    <w:rsid w:val="00646867"/>
    <w:rsid w:val="00646DEB"/>
    <w:rsid w:val="00647336"/>
    <w:rsid w:val="00647A76"/>
    <w:rsid w:val="00647D79"/>
    <w:rsid w:val="00647DFA"/>
    <w:rsid w:val="0065025D"/>
    <w:rsid w:val="0065082B"/>
    <w:rsid w:val="00650FEC"/>
    <w:rsid w:val="006512AA"/>
    <w:rsid w:val="0065174E"/>
    <w:rsid w:val="00651A27"/>
    <w:rsid w:val="00651DE2"/>
    <w:rsid w:val="00651E70"/>
    <w:rsid w:val="006522FC"/>
    <w:rsid w:val="00652D40"/>
    <w:rsid w:val="00652D8F"/>
    <w:rsid w:val="00652DF6"/>
    <w:rsid w:val="006531B8"/>
    <w:rsid w:val="0065381F"/>
    <w:rsid w:val="00654410"/>
    <w:rsid w:val="00654B82"/>
    <w:rsid w:val="00655123"/>
    <w:rsid w:val="00655914"/>
    <w:rsid w:val="00655A27"/>
    <w:rsid w:val="00655E11"/>
    <w:rsid w:val="00656183"/>
    <w:rsid w:val="0065639E"/>
    <w:rsid w:val="00656575"/>
    <w:rsid w:val="00656774"/>
    <w:rsid w:val="006577AC"/>
    <w:rsid w:val="006578C1"/>
    <w:rsid w:val="00657BDE"/>
    <w:rsid w:val="00657F50"/>
    <w:rsid w:val="00660018"/>
    <w:rsid w:val="00660203"/>
    <w:rsid w:val="006603D7"/>
    <w:rsid w:val="006605DD"/>
    <w:rsid w:val="00660744"/>
    <w:rsid w:val="00660D2F"/>
    <w:rsid w:val="00660F64"/>
    <w:rsid w:val="006612EC"/>
    <w:rsid w:val="0066138A"/>
    <w:rsid w:val="006613C1"/>
    <w:rsid w:val="00661A63"/>
    <w:rsid w:val="006626EC"/>
    <w:rsid w:val="006629DB"/>
    <w:rsid w:val="00662BE6"/>
    <w:rsid w:val="00662E1E"/>
    <w:rsid w:val="00662E37"/>
    <w:rsid w:val="00663294"/>
    <w:rsid w:val="006639DA"/>
    <w:rsid w:val="00664223"/>
    <w:rsid w:val="006648F8"/>
    <w:rsid w:val="0066568A"/>
    <w:rsid w:val="00665818"/>
    <w:rsid w:val="00665864"/>
    <w:rsid w:val="00665A82"/>
    <w:rsid w:val="00665E16"/>
    <w:rsid w:val="00665F73"/>
    <w:rsid w:val="006664C4"/>
    <w:rsid w:val="00666DE4"/>
    <w:rsid w:val="006677ED"/>
    <w:rsid w:val="006679BC"/>
    <w:rsid w:val="00667A76"/>
    <w:rsid w:val="00667B96"/>
    <w:rsid w:val="00667ED0"/>
    <w:rsid w:val="00667F4A"/>
    <w:rsid w:val="006701B9"/>
    <w:rsid w:val="006701E5"/>
    <w:rsid w:val="0067085B"/>
    <w:rsid w:val="00670B34"/>
    <w:rsid w:val="00670CD4"/>
    <w:rsid w:val="006712DE"/>
    <w:rsid w:val="00671958"/>
    <w:rsid w:val="00671BD3"/>
    <w:rsid w:val="0067210A"/>
    <w:rsid w:val="0067214D"/>
    <w:rsid w:val="0067326E"/>
    <w:rsid w:val="006732FB"/>
    <w:rsid w:val="0067351D"/>
    <w:rsid w:val="00673690"/>
    <w:rsid w:val="006736D7"/>
    <w:rsid w:val="00673818"/>
    <w:rsid w:val="00673860"/>
    <w:rsid w:val="00673A2C"/>
    <w:rsid w:val="00673D0C"/>
    <w:rsid w:val="00673F9D"/>
    <w:rsid w:val="00674545"/>
    <w:rsid w:val="006747E8"/>
    <w:rsid w:val="006748A5"/>
    <w:rsid w:val="00674ED7"/>
    <w:rsid w:val="006752EE"/>
    <w:rsid w:val="00675B24"/>
    <w:rsid w:val="00675D76"/>
    <w:rsid w:val="00675FE4"/>
    <w:rsid w:val="00675FEE"/>
    <w:rsid w:val="006763B4"/>
    <w:rsid w:val="006767EF"/>
    <w:rsid w:val="00676941"/>
    <w:rsid w:val="00677A45"/>
    <w:rsid w:val="00677CBC"/>
    <w:rsid w:val="0068034D"/>
    <w:rsid w:val="00680EF1"/>
    <w:rsid w:val="006822B5"/>
    <w:rsid w:val="00682B5D"/>
    <w:rsid w:val="006837DA"/>
    <w:rsid w:val="00683974"/>
    <w:rsid w:val="00683A76"/>
    <w:rsid w:val="00683B84"/>
    <w:rsid w:val="00683ECC"/>
    <w:rsid w:val="00684055"/>
    <w:rsid w:val="00684180"/>
    <w:rsid w:val="006842E5"/>
    <w:rsid w:val="00684D20"/>
    <w:rsid w:val="00684FF9"/>
    <w:rsid w:val="0068528C"/>
    <w:rsid w:val="00685676"/>
    <w:rsid w:val="00685A8E"/>
    <w:rsid w:val="00685E02"/>
    <w:rsid w:val="006862E5"/>
    <w:rsid w:val="0068631D"/>
    <w:rsid w:val="00686A3F"/>
    <w:rsid w:val="00686CD8"/>
    <w:rsid w:val="00686D7C"/>
    <w:rsid w:val="00686F5B"/>
    <w:rsid w:val="00687176"/>
    <w:rsid w:val="0068719F"/>
    <w:rsid w:val="0068765A"/>
    <w:rsid w:val="00687A26"/>
    <w:rsid w:val="006901EF"/>
    <w:rsid w:val="0069026C"/>
    <w:rsid w:val="006902DC"/>
    <w:rsid w:val="0069030A"/>
    <w:rsid w:val="006904EF"/>
    <w:rsid w:val="00690A69"/>
    <w:rsid w:val="00690BC9"/>
    <w:rsid w:val="00690EF9"/>
    <w:rsid w:val="00691043"/>
    <w:rsid w:val="0069163E"/>
    <w:rsid w:val="00691784"/>
    <w:rsid w:val="006917BA"/>
    <w:rsid w:val="00691C43"/>
    <w:rsid w:val="0069217A"/>
    <w:rsid w:val="006927AB"/>
    <w:rsid w:val="00692A66"/>
    <w:rsid w:val="0069307A"/>
    <w:rsid w:val="006932EA"/>
    <w:rsid w:val="006938E8"/>
    <w:rsid w:val="0069398D"/>
    <w:rsid w:val="00693C0B"/>
    <w:rsid w:val="00693CA7"/>
    <w:rsid w:val="00693D11"/>
    <w:rsid w:val="006943AE"/>
    <w:rsid w:val="006943E7"/>
    <w:rsid w:val="006945CE"/>
    <w:rsid w:val="0069479B"/>
    <w:rsid w:val="006947CD"/>
    <w:rsid w:val="00695065"/>
    <w:rsid w:val="00695786"/>
    <w:rsid w:val="00695C38"/>
    <w:rsid w:val="00695D07"/>
    <w:rsid w:val="0069614A"/>
    <w:rsid w:val="006962CD"/>
    <w:rsid w:val="006968CD"/>
    <w:rsid w:val="00696E8D"/>
    <w:rsid w:val="00696FFD"/>
    <w:rsid w:val="006A0515"/>
    <w:rsid w:val="006A06E8"/>
    <w:rsid w:val="006A0C53"/>
    <w:rsid w:val="006A1833"/>
    <w:rsid w:val="006A1A1D"/>
    <w:rsid w:val="006A1D15"/>
    <w:rsid w:val="006A210D"/>
    <w:rsid w:val="006A21D7"/>
    <w:rsid w:val="006A2917"/>
    <w:rsid w:val="006A2E13"/>
    <w:rsid w:val="006A2E7C"/>
    <w:rsid w:val="006A2F51"/>
    <w:rsid w:val="006A3162"/>
    <w:rsid w:val="006A3252"/>
    <w:rsid w:val="006A3263"/>
    <w:rsid w:val="006A4262"/>
    <w:rsid w:val="006A4325"/>
    <w:rsid w:val="006A4ABF"/>
    <w:rsid w:val="006A4D20"/>
    <w:rsid w:val="006A590E"/>
    <w:rsid w:val="006A5A68"/>
    <w:rsid w:val="006A5ED0"/>
    <w:rsid w:val="006A670D"/>
    <w:rsid w:val="006A6D18"/>
    <w:rsid w:val="006A6D2D"/>
    <w:rsid w:val="006A7169"/>
    <w:rsid w:val="006A71EE"/>
    <w:rsid w:val="006A76CB"/>
    <w:rsid w:val="006A799B"/>
    <w:rsid w:val="006B00C7"/>
    <w:rsid w:val="006B0642"/>
    <w:rsid w:val="006B0DBB"/>
    <w:rsid w:val="006B0E31"/>
    <w:rsid w:val="006B1177"/>
    <w:rsid w:val="006B16C7"/>
    <w:rsid w:val="006B1C2C"/>
    <w:rsid w:val="006B1F19"/>
    <w:rsid w:val="006B1F48"/>
    <w:rsid w:val="006B206E"/>
    <w:rsid w:val="006B23E1"/>
    <w:rsid w:val="006B39B9"/>
    <w:rsid w:val="006B3F6A"/>
    <w:rsid w:val="006B3F93"/>
    <w:rsid w:val="006B4258"/>
    <w:rsid w:val="006B4701"/>
    <w:rsid w:val="006B4860"/>
    <w:rsid w:val="006B5485"/>
    <w:rsid w:val="006B5B03"/>
    <w:rsid w:val="006B5B41"/>
    <w:rsid w:val="006B60C8"/>
    <w:rsid w:val="006B6272"/>
    <w:rsid w:val="006B632C"/>
    <w:rsid w:val="006B6681"/>
    <w:rsid w:val="006B6A1E"/>
    <w:rsid w:val="006B6A89"/>
    <w:rsid w:val="006B71B6"/>
    <w:rsid w:val="006B71FE"/>
    <w:rsid w:val="006B725C"/>
    <w:rsid w:val="006B7717"/>
    <w:rsid w:val="006B77E1"/>
    <w:rsid w:val="006B7951"/>
    <w:rsid w:val="006B7AE7"/>
    <w:rsid w:val="006B7E8E"/>
    <w:rsid w:val="006C035B"/>
    <w:rsid w:val="006C04D1"/>
    <w:rsid w:val="006C08B3"/>
    <w:rsid w:val="006C0B0E"/>
    <w:rsid w:val="006C0D6E"/>
    <w:rsid w:val="006C0F7F"/>
    <w:rsid w:val="006C19A1"/>
    <w:rsid w:val="006C1A24"/>
    <w:rsid w:val="006C1C6C"/>
    <w:rsid w:val="006C1DC8"/>
    <w:rsid w:val="006C1EB4"/>
    <w:rsid w:val="006C1EC4"/>
    <w:rsid w:val="006C2A56"/>
    <w:rsid w:val="006C2ABA"/>
    <w:rsid w:val="006C3C62"/>
    <w:rsid w:val="006C3F9E"/>
    <w:rsid w:val="006C4781"/>
    <w:rsid w:val="006C4882"/>
    <w:rsid w:val="006C49CE"/>
    <w:rsid w:val="006C4AF1"/>
    <w:rsid w:val="006C53AA"/>
    <w:rsid w:val="006C5581"/>
    <w:rsid w:val="006C5921"/>
    <w:rsid w:val="006C5F46"/>
    <w:rsid w:val="006C6070"/>
    <w:rsid w:val="006C6CBE"/>
    <w:rsid w:val="006D017E"/>
    <w:rsid w:val="006D0304"/>
    <w:rsid w:val="006D04D0"/>
    <w:rsid w:val="006D0648"/>
    <w:rsid w:val="006D06EE"/>
    <w:rsid w:val="006D0B8E"/>
    <w:rsid w:val="006D0D87"/>
    <w:rsid w:val="006D11A6"/>
    <w:rsid w:val="006D1573"/>
    <w:rsid w:val="006D1B80"/>
    <w:rsid w:val="006D236D"/>
    <w:rsid w:val="006D26F6"/>
    <w:rsid w:val="006D28DF"/>
    <w:rsid w:val="006D322E"/>
    <w:rsid w:val="006D36C5"/>
    <w:rsid w:val="006D3DA5"/>
    <w:rsid w:val="006D45A0"/>
    <w:rsid w:val="006D50ED"/>
    <w:rsid w:val="006D52FE"/>
    <w:rsid w:val="006D610B"/>
    <w:rsid w:val="006D632E"/>
    <w:rsid w:val="006D6354"/>
    <w:rsid w:val="006D6399"/>
    <w:rsid w:val="006D6A2F"/>
    <w:rsid w:val="006D6AC5"/>
    <w:rsid w:val="006D6B38"/>
    <w:rsid w:val="006D6DF2"/>
    <w:rsid w:val="006D77DD"/>
    <w:rsid w:val="006D7FB5"/>
    <w:rsid w:val="006E09EC"/>
    <w:rsid w:val="006E0A93"/>
    <w:rsid w:val="006E0EFF"/>
    <w:rsid w:val="006E15FA"/>
    <w:rsid w:val="006E17FD"/>
    <w:rsid w:val="006E19A9"/>
    <w:rsid w:val="006E1C07"/>
    <w:rsid w:val="006E1D75"/>
    <w:rsid w:val="006E2188"/>
    <w:rsid w:val="006E256B"/>
    <w:rsid w:val="006E276D"/>
    <w:rsid w:val="006E2992"/>
    <w:rsid w:val="006E2B8A"/>
    <w:rsid w:val="006E2D6A"/>
    <w:rsid w:val="006E30F9"/>
    <w:rsid w:val="006E34DE"/>
    <w:rsid w:val="006E3F36"/>
    <w:rsid w:val="006E3F80"/>
    <w:rsid w:val="006E49A9"/>
    <w:rsid w:val="006E4BA6"/>
    <w:rsid w:val="006E50FE"/>
    <w:rsid w:val="006E51C9"/>
    <w:rsid w:val="006E51DC"/>
    <w:rsid w:val="006E57AA"/>
    <w:rsid w:val="006E58CE"/>
    <w:rsid w:val="006E5A4C"/>
    <w:rsid w:val="006E5AB6"/>
    <w:rsid w:val="006E5CAF"/>
    <w:rsid w:val="006E5EFE"/>
    <w:rsid w:val="006E702B"/>
    <w:rsid w:val="006E7120"/>
    <w:rsid w:val="006E7461"/>
    <w:rsid w:val="006E76CF"/>
    <w:rsid w:val="006E7D33"/>
    <w:rsid w:val="006E7D8B"/>
    <w:rsid w:val="006E7F6E"/>
    <w:rsid w:val="006E7FD1"/>
    <w:rsid w:val="006F0053"/>
    <w:rsid w:val="006F022F"/>
    <w:rsid w:val="006F037B"/>
    <w:rsid w:val="006F0C2F"/>
    <w:rsid w:val="006F0D45"/>
    <w:rsid w:val="006F0DD8"/>
    <w:rsid w:val="006F1F7B"/>
    <w:rsid w:val="006F2257"/>
    <w:rsid w:val="006F2481"/>
    <w:rsid w:val="006F293F"/>
    <w:rsid w:val="006F2CDA"/>
    <w:rsid w:val="006F3817"/>
    <w:rsid w:val="006F38AD"/>
    <w:rsid w:val="006F469C"/>
    <w:rsid w:val="006F4AB4"/>
    <w:rsid w:val="006F4C50"/>
    <w:rsid w:val="006F4EA7"/>
    <w:rsid w:val="006F580C"/>
    <w:rsid w:val="006F5984"/>
    <w:rsid w:val="006F61B7"/>
    <w:rsid w:val="006F63C5"/>
    <w:rsid w:val="006F6541"/>
    <w:rsid w:val="006F692D"/>
    <w:rsid w:val="006F6C8F"/>
    <w:rsid w:val="006F72EA"/>
    <w:rsid w:val="006F7B17"/>
    <w:rsid w:val="006F7CFE"/>
    <w:rsid w:val="007003F3"/>
    <w:rsid w:val="00700445"/>
    <w:rsid w:val="00700B1B"/>
    <w:rsid w:val="00700B60"/>
    <w:rsid w:val="00700C46"/>
    <w:rsid w:val="00701145"/>
    <w:rsid w:val="00701416"/>
    <w:rsid w:val="00701642"/>
    <w:rsid w:val="00701DBC"/>
    <w:rsid w:val="00701DC9"/>
    <w:rsid w:val="00701E45"/>
    <w:rsid w:val="00702246"/>
    <w:rsid w:val="007022B4"/>
    <w:rsid w:val="00702395"/>
    <w:rsid w:val="007024E6"/>
    <w:rsid w:val="00702548"/>
    <w:rsid w:val="00702886"/>
    <w:rsid w:val="007029FF"/>
    <w:rsid w:val="00702F81"/>
    <w:rsid w:val="00702FA9"/>
    <w:rsid w:val="007037E3"/>
    <w:rsid w:val="00703C44"/>
    <w:rsid w:val="0070443A"/>
    <w:rsid w:val="007049B3"/>
    <w:rsid w:val="007049E3"/>
    <w:rsid w:val="00704BEE"/>
    <w:rsid w:val="00704EA5"/>
    <w:rsid w:val="00704FA7"/>
    <w:rsid w:val="00705047"/>
    <w:rsid w:val="00705180"/>
    <w:rsid w:val="007057CC"/>
    <w:rsid w:val="00705A5D"/>
    <w:rsid w:val="00705F10"/>
    <w:rsid w:val="00705F48"/>
    <w:rsid w:val="007062A6"/>
    <w:rsid w:val="007063A6"/>
    <w:rsid w:val="007064C5"/>
    <w:rsid w:val="007064ED"/>
    <w:rsid w:val="0070681D"/>
    <w:rsid w:val="00706CA7"/>
    <w:rsid w:val="00707033"/>
    <w:rsid w:val="00707BE6"/>
    <w:rsid w:val="00707F62"/>
    <w:rsid w:val="007102EB"/>
    <w:rsid w:val="00710376"/>
    <w:rsid w:val="00710FB8"/>
    <w:rsid w:val="0071149D"/>
    <w:rsid w:val="00711675"/>
    <w:rsid w:val="00711761"/>
    <w:rsid w:val="007117C7"/>
    <w:rsid w:val="00711B70"/>
    <w:rsid w:val="00711C26"/>
    <w:rsid w:val="00711DDC"/>
    <w:rsid w:val="00711F53"/>
    <w:rsid w:val="00712353"/>
    <w:rsid w:val="0071254C"/>
    <w:rsid w:val="00712596"/>
    <w:rsid w:val="007126E8"/>
    <w:rsid w:val="00712720"/>
    <w:rsid w:val="007128E9"/>
    <w:rsid w:val="00712C60"/>
    <w:rsid w:val="00713069"/>
    <w:rsid w:val="00713378"/>
    <w:rsid w:val="00713427"/>
    <w:rsid w:val="0071349E"/>
    <w:rsid w:val="0071365E"/>
    <w:rsid w:val="00713845"/>
    <w:rsid w:val="00713CB6"/>
    <w:rsid w:val="007141C3"/>
    <w:rsid w:val="00714528"/>
    <w:rsid w:val="00714795"/>
    <w:rsid w:val="007147FB"/>
    <w:rsid w:val="007148CF"/>
    <w:rsid w:val="00714AA9"/>
    <w:rsid w:val="00714BFA"/>
    <w:rsid w:val="00714FD9"/>
    <w:rsid w:val="00715575"/>
    <w:rsid w:val="00715AFB"/>
    <w:rsid w:val="00715CA7"/>
    <w:rsid w:val="007160EA"/>
    <w:rsid w:val="00716220"/>
    <w:rsid w:val="00716508"/>
    <w:rsid w:val="00716810"/>
    <w:rsid w:val="007170D3"/>
    <w:rsid w:val="00717279"/>
    <w:rsid w:val="007174A8"/>
    <w:rsid w:val="007175DF"/>
    <w:rsid w:val="00720CAC"/>
    <w:rsid w:val="00721F13"/>
    <w:rsid w:val="007228BD"/>
    <w:rsid w:val="00722A60"/>
    <w:rsid w:val="00723C0A"/>
    <w:rsid w:val="00723D6A"/>
    <w:rsid w:val="00724CBC"/>
    <w:rsid w:val="00724FE4"/>
    <w:rsid w:val="007256AD"/>
    <w:rsid w:val="00725850"/>
    <w:rsid w:val="00725ED6"/>
    <w:rsid w:val="007262F8"/>
    <w:rsid w:val="007265AA"/>
    <w:rsid w:val="00726CD0"/>
    <w:rsid w:val="00726DC8"/>
    <w:rsid w:val="00727367"/>
    <w:rsid w:val="007274B0"/>
    <w:rsid w:val="00727665"/>
    <w:rsid w:val="00727786"/>
    <w:rsid w:val="00727807"/>
    <w:rsid w:val="00727A51"/>
    <w:rsid w:val="00727F21"/>
    <w:rsid w:val="00730278"/>
    <w:rsid w:val="0073080E"/>
    <w:rsid w:val="00730924"/>
    <w:rsid w:val="00730CAF"/>
    <w:rsid w:val="00730ED0"/>
    <w:rsid w:val="00731B89"/>
    <w:rsid w:val="00731FD3"/>
    <w:rsid w:val="00731FEA"/>
    <w:rsid w:val="00732401"/>
    <w:rsid w:val="0073255B"/>
    <w:rsid w:val="00732737"/>
    <w:rsid w:val="00732AD0"/>
    <w:rsid w:val="00732C47"/>
    <w:rsid w:val="00732D72"/>
    <w:rsid w:val="00733477"/>
    <w:rsid w:val="0073370D"/>
    <w:rsid w:val="007339F5"/>
    <w:rsid w:val="00733E6C"/>
    <w:rsid w:val="007346FD"/>
    <w:rsid w:val="00734906"/>
    <w:rsid w:val="0073641F"/>
    <w:rsid w:val="00736551"/>
    <w:rsid w:val="00736E5C"/>
    <w:rsid w:val="00736E8B"/>
    <w:rsid w:val="0073738E"/>
    <w:rsid w:val="00737463"/>
    <w:rsid w:val="00737584"/>
    <w:rsid w:val="00740490"/>
    <w:rsid w:val="00740608"/>
    <w:rsid w:val="00740D5E"/>
    <w:rsid w:val="00740D98"/>
    <w:rsid w:val="00740E03"/>
    <w:rsid w:val="00741429"/>
    <w:rsid w:val="00741E52"/>
    <w:rsid w:val="007421D4"/>
    <w:rsid w:val="007426FF"/>
    <w:rsid w:val="00742F1F"/>
    <w:rsid w:val="00742F3A"/>
    <w:rsid w:val="007437EF"/>
    <w:rsid w:val="007438CC"/>
    <w:rsid w:val="00743A22"/>
    <w:rsid w:val="00744121"/>
    <w:rsid w:val="00744295"/>
    <w:rsid w:val="00744633"/>
    <w:rsid w:val="007446AE"/>
    <w:rsid w:val="00744731"/>
    <w:rsid w:val="00744A9A"/>
    <w:rsid w:val="00744B15"/>
    <w:rsid w:val="00744CC3"/>
    <w:rsid w:val="00744D20"/>
    <w:rsid w:val="00744FBE"/>
    <w:rsid w:val="0074519D"/>
    <w:rsid w:val="00745241"/>
    <w:rsid w:val="00745852"/>
    <w:rsid w:val="0074589E"/>
    <w:rsid w:val="007458CE"/>
    <w:rsid w:val="007458D9"/>
    <w:rsid w:val="00745B4C"/>
    <w:rsid w:val="0074612F"/>
    <w:rsid w:val="00746A08"/>
    <w:rsid w:val="00746B26"/>
    <w:rsid w:val="00746DC9"/>
    <w:rsid w:val="00747168"/>
    <w:rsid w:val="007475EF"/>
    <w:rsid w:val="0074774B"/>
    <w:rsid w:val="00747750"/>
    <w:rsid w:val="007477C0"/>
    <w:rsid w:val="00747AFC"/>
    <w:rsid w:val="00747D59"/>
    <w:rsid w:val="00747DD1"/>
    <w:rsid w:val="00750070"/>
    <w:rsid w:val="00750451"/>
    <w:rsid w:val="00750DA7"/>
    <w:rsid w:val="00751510"/>
    <w:rsid w:val="00751A77"/>
    <w:rsid w:val="00751CC7"/>
    <w:rsid w:val="00751CEE"/>
    <w:rsid w:val="00751E71"/>
    <w:rsid w:val="00751EAC"/>
    <w:rsid w:val="00751F1D"/>
    <w:rsid w:val="00752200"/>
    <w:rsid w:val="00752AA5"/>
    <w:rsid w:val="00752B53"/>
    <w:rsid w:val="00752F8B"/>
    <w:rsid w:val="00752FDE"/>
    <w:rsid w:val="007531B2"/>
    <w:rsid w:val="007534FF"/>
    <w:rsid w:val="00753745"/>
    <w:rsid w:val="007537DA"/>
    <w:rsid w:val="00753B8F"/>
    <w:rsid w:val="00753CD8"/>
    <w:rsid w:val="00753CE9"/>
    <w:rsid w:val="007541E7"/>
    <w:rsid w:val="00754334"/>
    <w:rsid w:val="00754C41"/>
    <w:rsid w:val="00754D22"/>
    <w:rsid w:val="00754E15"/>
    <w:rsid w:val="00755890"/>
    <w:rsid w:val="00755CE2"/>
    <w:rsid w:val="00755EFB"/>
    <w:rsid w:val="007564FC"/>
    <w:rsid w:val="00756E9D"/>
    <w:rsid w:val="00756EA2"/>
    <w:rsid w:val="00757138"/>
    <w:rsid w:val="00757347"/>
    <w:rsid w:val="0075765A"/>
    <w:rsid w:val="00757C17"/>
    <w:rsid w:val="00757CF5"/>
    <w:rsid w:val="00757F54"/>
    <w:rsid w:val="00760660"/>
    <w:rsid w:val="00760710"/>
    <w:rsid w:val="00760B31"/>
    <w:rsid w:val="0076117B"/>
    <w:rsid w:val="00761436"/>
    <w:rsid w:val="00761B0D"/>
    <w:rsid w:val="00762035"/>
    <w:rsid w:val="007633AE"/>
    <w:rsid w:val="007634CD"/>
    <w:rsid w:val="0076412D"/>
    <w:rsid w:val="007642D0"/>
    <w:rsid w:val="00764370"/>
    <w:rsid w:val="00764721"/>
    <w:rsid w:val="007649C2"/>
    <w:rsid w:val="00764B84"/>
    <w:rsid w:val="0076570F"/>
    <w:rsid w:val="00765856"/>
    <w:rsid w:val="00765B2F"/>
    <w:rsid w:val="007663E9"/>
    <w:rsid w:val="00766A35"/>
    <w:rsid w:val="00766EB6"/>
    <w:rsid w:val="00766FE4"/>
    <w:rsid w:val="00767241"/>
    <w:rsid w:val="00767307"/>
    <w:rsid w:val="00767AE4"/>
    <w:rsid w:val="00770335"/>
    <w:rsid w:val="00770DC6"/>
    <w:rsid w:val="00771D02"/>
    <w:rsid w:val="007728AB"/>
    <w:rsid w:val="00772EBC"/>
    <w:rsid w:val="00773541"/>
    <w:rsid w:val="00774194"/>
    <w:rsid w:val="00774313"/>
    <w:rsid w:val="007744D2"/>
    <w:rsid w:val="00774BF3"/>
    <w:rsid w:val="00774DBF"/>
    <w:rsid w:val="007754FD"/>
    <w:rsid w:val="007758EE"/>
    <w:rsid w:val="0077598E"/>
    <w:rsid w:val="007759B9"/>
    <w:rsid w:val="00776015"/>
    <w:rsid w:val="00776132"/>
    <w:rsid w:val="0077631C"/>
    <w:rsid w:val="00776529"/>
    <w:rsid w:val="00776FC4"/>
    <w:rsid w:val="007770FB"/>
    <w:rsid w:val="00777831"/>
    <w:rsid w:val="00777C70"/>
    <w:rsid w:val="00777F39"/>
    <w:rsid w:val="007802BF"/>
    <w:rsid w:val="0078052B"/>
    <w:rsid w:val="00780B56"/>
    <w:rsid w:val="00780D9D"/>
    <w:rsid w:val="00781345"/>
    <w:rsid w:val="007813CC"/>
    <w:rsid w:val="0078172F"/>
    <w:rsid w:val="00781747"/>
    <w:rsid w:val="00781DC4"/>
    <w:rsid w:val="007823EE"/>
    <w:rsid w:val="007824F1"/>
    <w:rsid w:val="00782877"/>
    <w:rsid w:val="007828BC"/>
    <w:rsid w:val="007832BB"/>
    <w:rsid w:val="00783B2D"/>
    <w:rsid w:val="00783B4E"/>
    <w:rsid w:val="00783B97"/>
    <w:rsid w:val="007841D1"/>
    <w:rsid w:val="00784237"/>
    <w:rsid w:val="00784814"/>
    <w:rsid w:val="007849E7"/>
    <w:rsid w:val="00784AF5"/>
    <w:rsid w:val="00784E55"/>
    <w:rsid w:val="00785BA9"/>
    <w:rsid w:val="00785E4A"/>
    <w:rsid w:val="00786472"/>
    <w:rsid w:val="007864AB"/>
    <w:rsid w:val="007864B3"/>
    <w:rsid w:val="00786762"/>
    <w:rsid w:val="00786815"/>
    <w:rsid w:val="007868BB"/>
    <w:rsid w:val="007869E2"/>
    <w:rsid w:val="00787400"/>
    <w:rsid w:val="00787412"/>
    <w:rsid w:val="00787539"/>
    <w:rsid w:val="007877AD"/>
    <w:rsid w:val="007877EC"/>
    <w:rsid w:val="00787C37"/>
    <w:rsid w:val="00787D47"/>
    <w:rsid w:val="007900E0"/>
    <w:rsid w:val="00790725"/>
    <w:rsid w:val="00790ACD"/>
    <w:rsid w:val="0079108F"/>
    <w:rsid w:val="007911E6"/>
    <w:rsid w:val="00791B74"/>
    <w:rsid w:val="00791E3C"/>
    <w:rsid w:val="007922F7"/>
    <w:rsid w:val="00792305"/>
    <w:rsid w:val="007926FF"/>
    <w:rsid w:val="00792880"/>
    <w:rsid w:val="00792884"/>
    <w:rsid w:val="00792A14"/>
    <w:rsid w:val="00792D03"/>
    <w:rsid w:val="00792F23"/>
    <w:rsid w:val="00793102"/>
    <w:rsid w:val="00793382"/>
    <w:rsid w:val="0079381A"/>
    <w:rsid w:val="007939B6"/>
    <w:rsid w:val="00793AB3"/>
    <w:rsid w:val="00793F94"/>
    <w:rsid w:val="0079407C"/>
    <w:rsid w:val="0079454D"/>
    <w:rsid w:val="007946F4"/>
    <w:rsid w:val="00794749"/>
    <w:rsid w:val="00794896"/>
    <w:rsid w:val="00794AE8"/>
    <w:rsid w:val="00794D0A"/>
    <w:rsid w:val="00795229"/>
    <w:rsid w:val="00795375"/>
    <w:rsid w:val="00795458"/>
    <w:rsid w:val="00795534"/>
    <w:rsid w:val="007955BB"/>
    <w:rsid w:val="00795F39"/>
    <w:rsid w:val="007964A2"/>
    <w:rsid w:val="00796CC8"/>
    <w:rsid w:val="0079714B"/>
    <w:rsid w:val="00797508"/>
    <w:rsid w:val="0079754E"/>
    <w:rsid w:val="00797EC9"/>
    <w:rsid w:val="007A01DD"/>
    <w:rsid w:val="007A0AC8"/>
    <w:rsid w:val="007A0FCB"/>
    <w:rsid w:val="007A1056"/>
    <w:rsid w:val="007A11CC"/>
    <w:rsid w:val="007A11EC"/>
    <w:rsid w:val="007A1247"/>
    <w:rsid w:val="007A1CB0"/>
    <w:rsid w:val="007A1FB3"/>
    <w:rsid w:val="007A21B7"/>
    <w:rsid w:val="007A25B0"/>
    <w:rsid w:val="007A25EB"/>
    <w:rsid w:val="007A25FE"/>
    <w:rsid w:val="007A27CC"/>
    <w:rsid w:val="007A2815"/>
    <w:rsid w:val="007A297D"/>
    <w:rsid w:val="007A30EF"/>
    <w:rsid w:val="007A3316"/>
    <w:rsid w:val="007A33E6"/>
    <w:rsid w:val="007A377F"/>
    <w:rsid w:val="007A38B3"/>
    <w:rsid w:val="007A3EB5"/>
    <w:rsid w:val="007A4005"/>
    <w:rsid w:val="007A49D8"/>
    <w:rsid w:val="007A4A7F"/>
    <w:rsid w:val="007A5E0C"/>
    <w:rsid w:val="007A6019"/>
    <w:rsid w:val="007A6761"/>
    <w:rsid w:val="007A69CE"/>
    <w:rsid w:val="007A6A5D"/>
    <w:rsid w:val="007A6A94"/>
    <w:rsid w:val="007A706D"/>
    <w:rsid w:val="007A7561"/>
    <w:rsid w:val="007A76F8"/>
    <w:rsid w:val="007A7AAB"/>
    <w:rsid w:val="007A7FB5"/>
    <w:rsid w:val="007A7FEC"/>
    <w:rsid w:val="007B02AD"/>
    <w:rsid w:val="007B038C"/>
    <w:rsid w:val="007B07FB"/>
    <w:rsid w:val="007B08E2"/>
    <w:rsid w:val="007B0F7C"/>
    <w:rsid w:val="007B11E3"/>
    <w:rsid w:val="007B18D7"/>
    <w:rsid w:val="007B1B9F"/>
    <w:rsid w:val="007B1C32"/>
    <w:rsid w:val="007B2F3E"/>
    <w:rsid w:val="007B34CF"/>
    <w:rsid w:val="007B3782"/>
    <w:rsid w:val="007B3F08"/>
    <w:rsid w:val="007B4525"/>
    <w:rsid w:val="007B4631"/>
    <w:rsid w:val="007B49FD"/>
    <w:rsid w:val="007B4AE8"/>
    <w:rsid w:val="007B4E4C"/>
    <w:rsid w:val="007B4FC2"/>
    <w:rsid w:val="007B537D"/>
    <w:rsid w:val="007B5C51"/>
    <w:rsid w:val="007B60F2"/>
    <w:rsid w:val="007B6462"/>
    <w:rsid w:val="007B6847"/>
    <w:rsid w:val="007B7257"/>
    <w:rsid w:val="007B7347"/>
    <w:rsid w:val="007B74DC"/>
    <w:rsid w:val="007B7575"/>
    <w:rsid w:val="007B789D"/>
    <w:rsid w:val="007B7C84"/>
    <w:rsid w:val="007B7D06"/>
    <w:rsid w:val="007B7E90"/>
    <w:rsid w:val="007C0A84"/>
    <w:rsid w:val="007C0FBD"/>
    <w:rsid w:val="007C106C"/>
    <w:rsid w:val="007C1467"/>
    <w:rsid w:val="007C158C"/>
    <w:rsid w:val="007C197E"/>
    <w:rsid w:val="007C1E7B"/>
    <w:rsid w:val="007C1F28"/>
    <w:rsid w:val="007C2034"/>
    <w:rsid w:val="007C2ECB"/>
    <w:rsid w:val="007C30B1"/>
    <w:rsid w:val="007C31D5"/>
    <w:rsid w:val="007C33A7"/>
    <w:rsid w:val="007C34AE"/>
    <w:rsid w:val="007C42D4"/>
    <w:rsid w:val="007C45A0"/>
    <w:rsid w:val="007C4BBF"/>
    <w:rsid w:val="007C565D"/>
    <w:rsid w:val="007C5B87"/>
    <w:rsid w:val="007C5E38"/>
    <w:rsid w:val="007C5FA7"/>
    <w:rsid w:val="007C5FDA"/>
    <w:rsid w:val="007C612E"/>
    <w:rsid w:val="007C63F9"/>
    <w:rsid w:val="007C6A96"/>
    <w:rsid w:val="007C70D7"/>
    <w:rsid w:val="007C73D3"/>
    <w:rsid w:val="007D0E51"/>
    <w:rsid w:val="007D1647"/>
    <w:rsid w:val="007D185D"/>
    <w:rsid w:val="007D1CE9"/>
    <w:rsid w:val="007D21E2"/>
    <w:rsid w:val="007D235D"/>
    <w:rsid w:val="007D2B22"/>
    <w:rsid w:val="007D2FDB"/>
    <w:rsid w:val="007D32B6"/>
    <w:rsid w:val="007D349A"/>
    <w:rsid w:val="007D370D"/>
    <w:rsid w:val="007D3DD1"/>
    <w:rsid w:val="007D3FF4"/>
    <w:rsid w:val="007D47C0"/>
    <w:rsid w:val="007D48A7"/>
    <w:rsid w:val="007D48B7"/>
    <w:rsid w:val="007D496E"/>
    <w:rsid w:val="007D4FFA"/>
    <w:rsid w:val="007D521A"/>
    <w:rsid w:val="007D5307"/>
    <w:rsid w:val="007D578B"/>
    <w:rsid w:val="007D58CA"/>
    <w:rsid w:val="007D58E8"/>
    <w:rsid w:val="007D5C4F"/>
    <w:rsid w:val="007D67F9"/>
    <w:rsid w:val="007D6CDF"/>
    <w:rsid w:val="007D79B1"/>
    <w:rsid w:val="007D7B4F"/>
    <w:rsid w:val="007E070F"/>
    <w:rsid w:val="007E0CF2"/>
    <w:rsid w:val="007E0F46"/>
    <w:rsid w:val="007E10BB"/>
    <w:rsid w:val="007E130A"/>
    <w:rsid w:val="007E163C"/>
    <w:rsid w:val="007E1BA9"/>
    <w:rsid w:val="007E2023"/>
    <w:rsid w:val="007E251E"/>
    <w:rsid w:val="007E2523"/>
    <w:rsid w:val="007E270F"/>
    <w:rsid w:val="007E3A78"/>
    <w:rsid w:val="007E408A"/>
    <w:rsid w:val="007E4386"/>
    <w:rsid w:val="007E4D67"/>
    <w:rsid w:val="007E5369"/>
    <w:rsid w:val="007E570D"/>
    <w:rsid w:val="007E58FA"/>
    <w:rsid w:val="007E5CA1"/>
    <w:rsid w:val="007E619D"/>
    <w:rsid w:val="007E6E4A"/>
    <w:rsid w:val="007E6FD3"/>
    <w:rsid w:val="007E75B3"/>
    <w:rsid w:val="007E7682"/>
    <w:rsid w:val="007E7693"/>
    <w:rsid w:val="007E7A8C"/>
    <w:rsid w:val="007E7C59"/>
    <w:rsid w:val="007E7F09"/>
    <w:rsid w:val="007F0669"/>
    <w:rsid w:val="007F0990"/>
    <w:rsid w:val="007F0A41"/>
    <w:rsid w:val="007F0AC7"/>
    <w:rsid w:val="007F0D15"/>
    <w:rsid w:val="007F0F2C"/>
    <w:rsid w:val="007F0F97"/>
    <w:rsid w:val="007F1AC3"/>
    <w:rsid w:val="007F1D1D"/>
    <w:rsid w:val="007F1FCC"/>
    <w:rsid w:val="007F20A8"/>
    <w:rsid w:val="007F23E7"/>
    <w:rsid w:val="007F2457"/>
    <w:rsid w:val="007F26D9"/>
    <w:rsid w:val="007F2A23"/>
    <w:rsid w:val="007F2C53"/>
    <w:rsid w:val="007F32ED"/>
    <w:rsid w:val="007F33D1"/>
    <w:rsid w:val="007F34EE"/>
    <w:rsid w:val="007F4015"/>
    <w:rsid w:val="007F41A2"/>
    <w:rsid w:val="007F4691"/>
    <w:rsid w:val="007F490B"/>
    <w:rsid w:val="007F5134"/>
    <w:rsid w:val="007F5453"/>
    <w:rsid w:val="007F5B33"/>
    <w:rsid w:val="007F5BFA"/>
    <w:rsid w:val="007F5C93"/>
    <w:rsid w:val="007F6154"/>
    <w:rsid w:val="007F6493"/>
    <w:rsid w:val="007F64EB"/>
    <w:rsid w:val="007F6867"/>
    <w:rsid w:val="007F6A33"/>
    <w:rsid w:val="007F6AE9"/>
    <w:rsid w:val="007F6B06"/>
    <w:rsid w:val="007F6B72"/>
    <w:rsid w:val="007F7458"/>
    <w:rsid w:val="007F7618"/>
    <w:rsid w:val="007F7682"/>
    <w:rsid w:val="007F76B0"/>
    <w:rsid w:val="007F7ADB"/>
    <w:rsid w:val="007F7C67"/>
    <w:rsid w:val="00800200"/>
    <w:rsid w:val="00800212"/>
    <w:rsid w:val="008004E0"/>
    <w:rsid w:val="00800692"/>
    <w:rsid w:val="008009FD"/>
    <w:rsid w:val="00800D51"/>
    <w:rsid w:val="00800DC5"/>
    <w:rsid w:val="00800EAA"/>
    <w:rsid w:val="00800F4A"/>
    <w:rsid w:val="00801846"/>
    <w:rsid w:val="008021D5"/>
    <w:rsid w:val="008024C2"/>
    <w:rsid w:val="00802974"/>
    <w:rsid w:val="00802991"/>
    <w:rsid w:val="00802B96"/>
    <w:rsid w:val="00803433"/>
    <w:rsid w:val="00803617"/>
    <w:rsid w:val="00803998"/>
    <w:rsid w:val="00804217"/>
    <w:rsid w:val="00804808"/>
    <w:rsid w:val="00804983"/>
    <w:rsid w:val="00804FC9"/>
    <w:rsid w:val="00805222"/>
    <w:rsid w:val="0080575B"/>
    <w:rsid w:val="008057C9"/>
    <w:rsid w:val="00805A9E"/>
    <w:rsid w:val="00805B9F"/>
    <w:rsid w:val="00806089"/>
    <w:rsid w:val="00806132"/>
    <w:rsid w:val="0080622A"/>
    <w:rsid w:val="008062F8"/>
    <w:rsid w:val="00806311"/>
    <w:rsid w:val="00806A46"/>
    <w:rsid w:val="00807754"/>
    <w:rsid w:val="00807D37"/>
    <w:rsid w:val="00807EBB"/>
    <w:rsid w:val="008109CC"/>
    <w:rsid w:val="00810A48"/>
    <w:rsid w:val="008110DC"/>
    <w:rsid w:val="008119F0"/>
    <w:rsid w:val="00812A10"/>
    <w:rsid w:val="008135B3"/>
    <w:rsid w:val="00813AA1"/>
    <w:rsid w:val="0081415A"/>
    <w:rsid w:val="00814177"/>
    <w:rsid w:val="008143E4"/>
    <w:rsid w:val="00814968"/>
    <w:rsid w:val="0081529A"/>
    <w:rsid w:val="00815BC9"/>
    <w:rsid w:val="008161B4"/>
    <w:rsid w:val="0081654F"/>
    <w:rsid w:val="00816724"/>
    <w:rsid w:val="0081679B"/>
    <w:rsid w:val="008169CC"/>
    <w:rsid w:val="00817254"/>
    <w:rsid w:val="008173E1"/>
    <w:rsid w:val="00817488"/>
    <w:rsid w:val="008177E7"/>
    <w:rsid w:val="0081781C"/>
    <w:rsid w:val="00820865"/>
    <w:rsid w:val="00820C8B"/>
    <w:rsid w:val="00820E0A"/>
    <w:rsid w:val="00821589"/>
    <w:rsid w:val="00821EE3"/>
    <w:rsid w:val="008224BC"/>
    <w:rsid w:val="0082301A"/>
    <w:rsid w:val="00823A1F"/>
    <w:rsid w:val="00823DD5"/>
    <w:rsid w:val="00823E7D"/>
    <w:rsid w:val="00824464"/>
    <w:rsid w:val="00824B6A"/>
    <w:rsid w:val="00824C3F"/>
    <w:rsid w:val="00825194"/>
    <w:rsid w:val="00825704"/>
    <w:rsid w:val="008262F7"/>
    <w:rsid w:val="008263E8"/>
    <w:rsid w:val="00826406"/>
    <w:rsid w:val="00826842"/>
    <w:rsid w:val="00826C31"/>
    <w:rsid w:val="00826D7C"/>
    <w:rsid w:val="00826D94"/>
    <w:rsid w:val="00826E37"/>
    <w:rsid w:val="00827123"/>
    <w:rsid w:val="008274CA"/>
    <w:rsid w:val="008276A5"/>
    <w:rsid w:val="008277AE"/>
    <w:rsid w:val="00827C67"/>
    <w:rsid w:val="00827DFF"/>
    <w:rsid w:val="008303FF"/>
    <w:rsid w:val="00830616"/>
    <w:rsid w:val="008306AE"/>
    <w:rsid w:val="00830912"/>
    <w:rsid w:val="00830A5D"/>
    <w:rsid w:val="00831029"/>
    <w:rsid w:val="008310CA"/>
    <w:rsid w:val="008317DD"/>
    <w:rsid w:val="00831A31"/>
    <w:rsid w:val="00831FBC"/>
    <w:rsid w:val="0083211E"/>
    <w:rsid w:val="008321D4"/>
    <w:rsid w:val="008328FF"/>
    <w:rsid w:val="00832AA3"/>
    <w:rsid w:val="00833196"/>
    <w:rsid w:val="00833550"/>
    <w:rsid w:val="00833638"/>
    <w:rsid w:val="008345D7"/>
    <w:rsid w:val="0083460C"/>
    <w:rsid w:val="00834D35"/>
    <w:rsid w:val="00834D71"/>
    <w:rsid w:val="00834E2C"/>
    <w:rsid w:val="00835451"/>
    <w:rsid w:val="008361FB"/>
    <w:rsid w:val="008366E8"/>
    <w:rsid w:val="00836889"/>
    <w:rsid w:val="00836BD7"/>
    <w:rsid w:val="00836CC5"/>
    <w:rsid w:val="00837063"/>
    <w:rsid w:val="00837249"/>
    <w:rsid w:val="008373CB"/>
    <w:rsid w:val="0083785C"/>
    <w:rsid w:val="0083787D"/>
    <w:rsid w:val="00837AA9"/>
    <w:rsid w:val="00837E91"/>
    <w:rsid w:val="008405B2"/>
    <w:rsid w:val="008406A1"/>
    <w:rsid w:val="00840920"/>
    <w:rsid w:val="00840A5A"/>
    <w:rsid w:val="00840B48"/>
    <w:rsid w:val="00840D2A"/>
    <w:rsid w:val="00840D8B"/>
    <w:rsid w:val="00840E56"/>
    <w:rsid w:val="008411C6"/>
    <w:rsid w:val="008418E5"/>
    <w:rsid w:val="00841A91"/>
    <w:rsid w:val="00841E53"/>
    <w:rsid w:val="008425EC"/>
    <w:rsid w:val="00842C3B"/>
    <w:rsid w:val="00843780"/>
    <w:rsid w:val="008438FE"/>
    <w:rsid w:val="00843A25"/>
    <w:rsid w:val="0084410A"/>
    <w:rsid w:val="008443A7"/>
    <w:rsid w:val="00844772"/>
    <w:rsid w:val="008449B9"/>
    <w:rsid w:val="00844AD1"/>
    <w:rsid w:val="00844DDD"/>
    <w:rsid w:val="008465A3"/>
    <w:rsid w:val="00846797"/>
    <w:rsid w:val="00846AF8"/>
    <w:rsid w:val="0084773D"/>
    <w:rsid w:val="008509A8"/>
    <w:rsid w:val="00850ADA"/>
    <w:rsid w:val="0085117B"/>
    <w:rsid w:val="00851180"/>
    <w:rsid w:val="0085122C"/>
    <w:rsid w:val="008515DA"/>
    <w:rsid w:val="008519DD"/>
    <w:rsid w:val="00851F2A"/>
    <w:rsid w:val="00852266"/>
    <w:rsid w:val="00852857"/>
    <w:rsid w:val="00852B93"/>
    <w:rsid w:val="00852E8E"/>
    <w:rsid w:val="0085310C"/>
    <w:rsid w:val="0085319B"/>
    <w:rsid w:val="00853945"/>
    <w:rsid w:val="00853E3B"/>
    <w:rsid w:val="0085477A"/>
    <w:rsid w:val="00854BC9"/>
    <w:rsid w:val="0085503D"/>
    <w:rsid w:val="008550E2"/>
    <w:rsid w:val="00855340"/>
    <w:rsid w:val="008553AC"/>
    <w:rsid w:val="00855AB9"/>
    <w:rsid w:val="00855EB4"/>
    <w:rsid w:val="008562C1"/>
    <w:rsid w:val="00856E4B"/>
    <w:rsid w:val="0085797C"/>
    <w:rsid w:val="00857E60"/>
    <w:rsid w:val="00857EB8"/>
    <w:rsid w:val="00857EC8"/>
    <w:rsid w:val="008609D6"/>
    <w:rsid w:val="008610FB"/>
    <w:rsid w:val="00861386"/>
    <w:rsid w:val="008613E5"/>
    <w:rsid w:val="00861726"/>
    <w:rsid w:val="00861FE5"/>
    <w:rsid w:val="0086231E"/>
    <w:rsid w:val="00862B06"/>
    <w:rsid w:val="00862BEB"/>
    <w:rsid w:val="00862C0A"/>
    <w:rsid w:val="008634D3"/>
    <w:rsid w:val="00863706"/>
    <w:rsid w:val="008638DF"/>
    <w:rsid w:val="008639EF"/>
    <w:rsid w:val="00863CE9"/>
    <w:rsid w:val="00863FA0"/>
    <w:rsid w:val="00864686"/>
    <w:rsid w:val="008646CD"/>
    <w:rsid w:val="00864864"/>
    <w:rsid w:val="00864A32"/>
    <w:rsid w:val="00864A4D"/>
    <w:rsid w:val="008653D6"/>
    <w:rsid w:val="0086540E"/>
    <w:rsid w:val="00865619"/>
    <w:rsid w:val="00865AC4"/>
    <w:rsid w:val="00865DED"/>
    <w:rsid w:val="00865E49"/>
    <w:rsid w:val="0086635F"/>
    <w:rsid w:val="008664DD"/>
    <w:rsid w:val="0086661B"/>
    <w:rsid w:val="00866832"/>
    <w:rsid w:val="00866D52"/>
    <w:rsid w:val="008704EE"/>
    <w:rsid w:val="0087065B"/>
    <w:rsid w:val="00870F74"/>
    <w:rsid w:val="00871154"/>
    <w:rsid w:val="00871249"/>
    <w:rsid w:val="00871250"/>
    <w:rsid w:val="008723E2"/>
    <w:rsid w:val="0087259E"/>
    <w:rsid w:val="00873128"/>
    <w:rsid w:val="008732D5"/>
    <w:rsid w:val="008733C1"/>
    <w:rsid w:val="008734AD"/>
    <w:rsid w:val="0087368A"/>
    <w:rsid w:val="008739FF"/>
    <w:rsid w:val="00873D71"/>
    <w:rsid w:val="00873E8F"/>
    <w:rsid w:val="0087401D"/>
    <w:rsid w:val="008740BF"/>
    <w:rsid w:val="00874385"/>
    <w:rsid w:val="0087447B"/>
    <w:rsid w:val="008749F1"/>
    <w:rsid w:val="00874B4E"/>
    <w:rsid w:val="00874F1F"/>
    <w:rsid w:val="00874FBD"/>
    <w:rsid w:val="00875629"/>
    <w:rsid w:val="00875C7C"/>
    <w:rsid w:val="00875F07"/>
    <w:rsid w:val="00875F13"/>
    <w:rsid w:val="00876693"/>
    <w:rsid w:val="008768B6"/>
    <w:rsid w:val="00876B28"/>
    <w:rsid w:val="00876E3E"/>
    <w:rsid w:val="00877228"/>
    <w:rsid w:val="008772DE"/>
    <w:rsid w:val="008772F5"/>
    <w:rsid w:val="00877672"/>
    <w:rsid w:val="008779BC"/>
    <w:rsid w:val="00877DD9"/>
    <w:rsid w:val="00880042"/>
    <w:rsid w:val="00880136"/>
    <w:rsid w:val="008802D3"/>
    <w:rsid w:val="0088149D"/>
    <w:rsid w:val="00881607"/>
    <w:rsid w:val="008816D9"/>
    <w:rsid w:val="008819F2"/>
    <w:rsid w:val="00881AB0"/>
    <w:rsid w:val="00881E63"/>
    <w:rsid w:val="00881FA0"/>
    <w:rsid w:val="008828A6"/>
    <w:rsid w:val="008828B2"/>
    <w:rsid w:val="00882C52"/>
    <w:rsid w:val="00882D4C"/>
    <w:rsid w:val="008833E0"/>
    <w:rsid w:val="00883542"/>
    <w:rsid w:val="00883802"/>
    <w:rsid w:val="00883D80"/>
    <w:rsid w:val="0088407B"/>
    <w:rsid w:val="008844F6"/>
    <w:rsid w:val="00884E8B"/>
    <w:rsid w:val="00885080"/>
    <w:rsid w:val="00885451"/>
    <w:rsid w:val="00885532"/>
    <w:rsid w:val="008865A4"/>
    <w:rsid w:val="008866CA"/>
    <w:rsid w:val="00886AE1"/>
    <w:rsid w:val="00886DEE"/>
    <w:rsid w:val="0088728B"/>
    <w:rsid w:val="00887331"/>
    <w:rsid w:val="00887472"/>
    <w:rsid w:val="008874AF"/>
    <w:rsid w:val="008875E5"/>
    <w:rsid w:val="00887757"/>
    <w:rsid w:val="008878E9"/>
    <w:rsid w:val="00887C27"/>
    <w:rsid w:val="00887E4E"/>
    <w:rsid w:val="00887F35"/>
    <w:rsid w:val="0089004D"/>
    <w:rsid w:val="00890A86"/>
    <w:rsid w:val="0089190B"/>
    <w:rsid w:val="008922B4"/>
    <w:rsid w:val="0089256E"/>
    <w:rsid w:val="00892A7C"/>
    <w:rsid w:val="00892AF3"/>
    <w:rsid w:val="00893C6C"/>
    <w:rsid w:val="00894808"/>
    <w:rsid w:val="00895340"/>
    <w:rsid w:val="00895471"/>
    <w:rsid w:val="008954CB"/>
    <w:rsid w:val="008959DC"/>
    <w:rsid w:val="0089609A"/>
    <w:rsid w:val="0089634B"/>
    <w:rsid w:val="00896444"/>
    <w:rsid w:val="0089673F"/>
    <w:rsid w:val="00896968"/>
    <w:rsid w:val="0089696D"/>
    <w:rsid w:val="00896B04"/>
    <w:rsid w:val="00896B50"/>
    <w:rsid w:val="00897236"/>
    <w:rsid w:val="00897383"/>
    <w:rsid w:val="0089748A"/>
    <w:rsid w:val="008979E5"/>
    <w:rsid w:val="00897AA7"/>
    <w:rsid w:val="00897D9C"/>
    <w:rsid w:val="00897EDC"/>
    <w:rsid w:val="00897F97"/>
    <w:rsid w:val="008A0AE0"/>
    <w:rsid w:val="008A0F9B"/>
    <w:rsid w:val="008A1442"/>
    <w:rsid w:val="008A186A"/>
    <w:rsid w:val="008A19D1"/>
    <w:rsid w:val="008A1A07"/>
    <w:rsid w:val="008A1B4C"/>
    <w:rsid w:val="008A2214"/>
    <w:rsid w:val="008A2624"/>
    <w:rsid w:val="008A2BA8"/>
    <w:rsid w:val="008A2D94"/>
    <w:rsid w:val="008A2FDB"/>
    <w:rsid w:val="008A2FF4"/>
    <w:rsid w:val="008A30A1"/>
    <w:rsid w:val="008A353E"/>
    <w:rsid w:val="008A385C"/>
    <w:rsid w:val="008A39E3"/>
    <w:rsid w:val="008A3C1A"/>
    <w:rsid w:val="008A3D42"/>
    <w:rsid w:val="008A3F68"/>
    <w:rsid w:val="008A3F81"/>
    <w:rsid w:val="008A3FD1"/>
    <w:rsid w:val="008A481B"/>
    <w:rsid w:val="008A4DD9"/>
    <w:rsid w:val="008A4F9E"/>
    <w:rsid w:val="008A55E8"/>
    <w:rsid w:val="008A5BFE"/>
    <w:rsid w:val="008A5C4E"/>
    <w:rsid w:val="008A6179"/>
    <w:rsid w:val="008A6277"/>
    <w:rsid w:val="008A6EA2"/>
    <w:rsid w:val="008A70C4"/>
    <w:rsid w:val="008A7179"/>
    <w:rsid w:val="008A73A0"/>
    <w:rsid w:val="008A748A"/>
    <w:rsid w:val="008B01F2"/>
    <w:rsid w:val="008B0263"/>
    <w:rsid w:val="008B058A"/>
    <w:rsid w:val="008B0E3A"/>
    <w:rsid w:val="008B107E"/>
    <w:rsid w:val="008B1388"/>
    <w:rsid w:val="008B3174"/>
    <w:rsid w:val="008B3361"/>
    <w:rsid w:val="008B348F"/>
    <w:rsid w:val="008B3947"/>
    <w:rsid w:val="008B3B20"/>
    <w:rsid w:val="008B3C95"/>
    <w:rsid w:val="008B3E0B"/>
    <w:rsid w:val="008B3F97"/>
    <w:rsid w:val="008B440F"/>
    <w:rsid w:val="008B44DD"/>
    <w:rsid w:val="008B4AC9"/>
    <w:rsid w:val="008B4EB8"/>
    <w:rsid w:val="008B54DF"/>
    <w:rsid w:val="008B5819"/>
    <w:rsid w:val="008B5966"/>
    <w:rsid w:val="008B5AE9"/>
    <w:rsid w:val="008B5B54"/>
    <w:rsid w:val="008B5BB0"/>
    <w:rsid w:val="008B5DF7"/>
    <w:rsid w:val="008B647D"/>
    <w:rsid w:val="008B6490"/>
    <w:rsid w:val="008B73F5"/>
    <w:rsid w:val="008C0224"/>
    <w:rsid w:val="008C0720"/>
    <w:rsid w:val="008C0CCB"/>
    <w:rsid w:val="008C0F99"/>
    <w:rsid w:val="008C110B"/>
    <w:rsid w:val="008C1826"/>
    <w:rsid w:val="008C1F60"/>
    <w:rsid w:val="008C2010"/>
    <w:rsid w:val="008C24BA"/>
    <w:rsid w:val="008C2862"/>
    <w:rsid w:val="008C2F33"/>
    <w:rsid w:val="008C3C3C"/>
    <w:rsid w:val="008C450D"/>
    <w:rsid w:val="008C4DFC"/>
    <w:rsid w:val="008C4F6D"/>
    <w:rsid w:val="008C5061"/>
    <w:rsid w:val="008C50FA"/>
    <w:rsid w:val="008C5691"/>
    <w:rsid w:val="008C5B30"/>
    <w:rsid w:val="008C5BB4"/>
    <w:rsid w:val="008C613F"/>
    <w:rsid w:val="008C617B"/>
    <w:rsid w:val="008C630D"/>
    <w:rsid w:val="008C6380"/>
    <w:rsid w:val="008C6ECE"/>
    <w:rsid w:val="008C711F"/>
    <w:rsid w:val="008C747C"/>
    <w:rsid w:val="008C74AA"/>
    <w:rsid w:val="008C7A39"/>
    <w:rsid w:val="008C7CE7"/>
    <w:rsid w:val="008C7E86"/>
    <w:rsid w:val="008D0080"/>
    <w:rsid w:val="008D0479"/>
    <w:rsid w:val="008D0A13"/>
    <w:rsid w:val="008D0ACF"/>
    <w:rsid w:val="008D1302"/>
    <w:rsid w:val="008D15D9"/>
    <w:rsid w:val="008D16D0"/>
    <w:rsid w:val="008D1CD3"/>
    <w:rsid w:val="008D21D9"/>
    <w:rsid w:val="008D2597"/>
    <w:rsid w:val="008D28C9"/>
    <w:rsid w:val="008D2F95"/>
    <w:rsid w:val="008D32EC"/>
    <w:rsid w:val="008D3507"/>
    <w:rsid w:val="008D3AD0"/>
    <w:rsid w:val="008D3FB1"/>
    <w:rsid w:val="008D4193"/>
    <w:rsid w:val="008D473A"/>
    <w:rsid w:val="008D48B3"/>
    <w:rsid w:val="008D499D"/>
    <w:rsid w:val="008D55FC"/>
    <w:rsid w:val="008D5A72"/>
    <w:rsid w:val="008D614B"/>
    <w:rsid w:val="008D668D"/>
    <w:rsid w:val="008D6E0D"/>
    <w:rsid w:val="008D7447"/>
    <w:rsid w:val="008D7458"/>
    <w:rsid w:val="008D7883"/>
    <w:rsid w:val="008E049E"/>
    <w:rsid w:val="008E0572"/>
    <w:rsid w:val="008E07BE"/>
    <w:rsid w:val="008E0F5E"/>
    <w:rsid w:val="008E1B2C"/>
    <w:rsid w:val="008E1DB2"/>
    <w:rsid w:val="008E2583"/>
    <w:rsid w:val="008E259C"/>
    <w:rsid w:val="008E25C4"/>
    <w:rsid w:val="008E25D5"/>
    <w:rsid w:val="008E26FF"/>
    <w:rsid w:val="008E2A95"/>
    <w:rsid w:val="008E3286"/>
    <w:rsid w:val="008E3512"/>
    <w:rsid w:val="008E3595"/>
    <w:rsid w:val="008E3AFB"/>
    <w:rsid w:val="008E3B0E"/>
    <w:rsid w:val="008E4036"/>
    <w:rsid w:val="008E4302"/>
    <w:rsid w:val="008E43FB"/>
    <w:rsid w:val="008E487E"/>
    <w:rsid w:val="008E4D25"/>
    <w:rsid w:val="008E5C7A"/>
    <w:rsid w:val="008E6028"/>
    <w:rsid w:val="008E667F"/>
    <w:rsid w:val="008E6921"/>
    <w:rsid w:val="008E6A87"/>
    <w:rsid w:val="008E6CBD"/>
    <w:rsid w:val="008E7087"/>
    <w:rsid w:val="008E77B9"/>
    <w:rsid w:val="008E7883"/>
    <w:rsid w:val="008E79F6"/>
    <w:rsid w:val="008E7D6C"/>
    <w:rsid w:val="008E7E26"/>
    <w:rsid w:val="008F044D"/>
    <w:rsid w:val="008F0756"/>
    <w:rsid w:val="008F07B6"/>
    <w:rsid w:val="008F0853"/>
    <w:rsid w:val="008F0874"/>
    <w:rsid w:val="008F09F1"/>
    <w:rsid w:val="008F0B68"/>
    <w:rsid w:val="008F0DE2"/>
    <w:rsid w:val="008F1616"/>
    <w:rsid w:val="008F1647"/>
    <w:rsid w:val="008F1921"/>
    <w:rsid w:val="008F197B"/>
    <w:rsid w:val="008F1BFA"/>
    <w:rsid w:val="008F20CF"/>
    <w:rsid w:val="008F2452"/>
    <w:rsid w:val="008F2534"/>
    <w:rsid w:val="008F2948"/>
    <w:rsid w:val="008F345E"/>
    <w:rsid w:val="008F3476"/>
    <w:rsid w:val="008F34C5"/>
    <w:rsid w:val="008F3FC6"/>
    <w:rsid w:val="008F50A8"/>
    <w:rsid w:val="008F57C2"/>
    <w:rsid w:val="008F5866"/>
    <w:rsid w:val="008F58C6"/>
    <w:rsid w:val="008F660D"/>
    <w:rsid w:val="008F6670"/>
    <w:rsid w:val="008F678C"/>
    <w:rsid w:val="008F6812"/>
    <w:rsid w:val="008F6BD7"/>
    <w:rsid w:val="008F7056"/>
    <w:rsid w:val="008F7132"/>
    <w:rsid w:val="008F727F"/>
    <w:rsid w:val="008F732D"/>
    <w:rsid w:val="008F76AC"/>
    <w:rsid w:val="008F7C6D"/>
    <w:rsid w:val="008F7CC0"/>
    <w:rsid w:val="008F7FD2"/>
    <w:rsid w:val="0090009D"/>
    <w:rsid w:val="009007F8"/>
    <w:rsid w:val="009008C6"/>
    <w:rsid w:val="0090094A"/>
    <w:rsid w:val="00900BF8"/>
    <w:rsid w:val="0090100A"/>
    <w:rsid w:val="009017E3"/>
    <w:rsid w:val="00901834"/>
    <w:rsid w:val="00901C2B"/>
    <w:rsid w:val="00902749"/>
    <w:rsid w:val="00902F67"/>
    <w:rsid w:val="00903325"/>
    <w:rsid w:val="009041BA"/>
    <w:rsid w:val="00904618"/>
    <w:rsid w:val="009049BD"/>
    <w:rsid w:val="00904A13"/>
    <w:rsid w:val="00904BF1"/>
    <w:rsid w:val="00904E16"/>
    <w:rsid w:val="00904F7B"/>
    <w:rsid w:val="009050D2"/>
    <w:rsid w:val="009052FA"/>
    <w:rsid w:val="009054F6"/>
    <w:rsid w:val="009056DF"/>
    <w:rsid w:val="009056E3"/>
    <w:rsid w:val="009057B7"/>
    <w:rsid w:val="00905AAB"/>
    <w:rsid w:val="00905CE4"/>
    <w:rsid w:val="00905F59"/>
    <w:rsid w:val="00906587"/>
    <w:rsid w:val="009066F0"/>
    <w:rsid w:val="00906737"/>
    <w:rsid w:val="00906B6E"/>
    <w:rsid w:val="00906CA2"/>
    <w:rsid w:val="0090776F"/>
    <w:rsid w:val="00907D3C"/>
    <w:rsid w:val="00907D6C"/>
    <w:rsid w:val="0091005E"/>
    <w:rsid w:val="009111E0"/>
    <w:rsid w:val="00911970"/>
    <w:rsid w:val="00911A48"/>
    <w:rsid w:val="00911DF4"/>
    <w:rsid w:val="00911F56"/>
    <w:rsid w:val="00912065"/>
    <w:rsid w:val="0091268C"/>
    <w:rsid w:val="009126A3"/>
    <w:rsid w:val="00912783"/>
    <w:rsid w:val="00912D69"/>
    <w:rsid w:val="0091316E"/>
    <w:rsid w:val="009138BF"/>
    <w:rsid w:val="00913D5D"/>
    <w:rsid w:val="009142FB"/>
    <w:rsid w:val="00914613"/>
    <w:rsid w:val="009149E8"/>
    <w:rsid w:val="00914F34"/>
    <w:rsid w:val="00915371"/>
    <w:rsid w:val="00915762"/>
    <w:rsid w:val="009157FC"/>
    <w:rsid w:val="00915A2B"/>
    <w:rsid w:val="009161F5"/>
    <w:rsid w:val="00916698"/>
    <w:rsid w:val="009170E2"/>
    <w:rsid w:val="009208F3"/>
    <w:rsid w:val="00920C05"/>
    <w:rsid w:val="00920D34"/>
    <w:rsid w:val="00921497"/>
    <w:rsid w:val="0092178D"/>
    <w:rsid w:val="00921BA9"/>
    <w:rsid w:val="00921C1F"/>
    <w:rsid w:val="00921D02"/>
    <w:rsid w:val="00921FA4"/>
    <w:rsid w:val="009220B8"/>
    <w:rsid w:val="00922498"/>
    <w:rsid w:val="0092266B"/>
    <w:rsid w:val="00922AE9"/>
    <w:rsid w:val="0092307D"/>
    <w:rsid w:val="0092327B"/>
    <w:rsid w:val="0092340E"/>
    <w:rsid w:val="00923983"/>
    <w:rsid w:val="00923A95"/>
    <w:rsid w:val="00924310"/>
    <w:rsid w:val="00924510"/>
    <w:rsid w:val="00924561"/>
    <w:rsid w:val="00924874"/>
    <w:rsid w:val="00924AFD"/>
    <w:rsid w:val="0092506E"/>
    <w:rsid w:val="00925293"/>
    <w:rsid w:val="0092529D"/>
    <w:rsid w:val="0092541B"/>
    <w:rsid w:val="009254B5"/>
    <w:rsid w:val="009258BB"/>
    <w:rsid w:val="009259DD"/>
    <w:rsid w:val="00926184"/>
    <w:rsid w:val="00926431"/>
    <w:rsid w:val="0092657B"/>
    <w:rsid w:val="00927513"/>
    <w:rsid w:val="00927B71"/>
    <w:rsid w:val="00927BB2"/>
    <w:rsid w:val="00930288"/>
    <w:rsid w:val="009302FE"/>
    <w:rsid w:val="0093035E"/>
    <w:rsid w:val="009308FE"/>
    <w:rsid w:val="00930CDB"/>
    <w:rsid w:val="00930E24"/>
    <w:rsid w:val="00930F0D"/>
    <w:rsid w:val="0093105B"/>
    <w:rsid w:val="00931133"/>
    <w:rsid w:val="009312D7"/>
    <w:rsid w:val="00931775"/>
    <w:rsid w:val="009327C7"/>
    <w:rsid w:val="009329D0"/>
    <w:rsid w:val="00932C85"/>
    <w:rsid w:val="00933055"/>
    <w:rsid w:val="00933086"/>
    <w:rsid w:val="009334ED"/>
    <w:rsid w:val="00933F73"/>
    <w:rsid w:val="00934099"/>
    <w:rsid w:val="00934241"/>
    <w:rsid w:val="00935000"/>
    <w:rsid w:val="009354D4"/>
    <w:rsid w:val="00935A3C"/>
    <w:rsid w:val="00935A48"/>
    <w:rsid w:val="00935B25"/>
    <w:rsid w:val="009360B7"/>
    <w:rsid w:val="0093649B"/>
    <w:rsid w:val="00936716"/>
    <w:rsid w:val="00936838"/>
    <w:rsid w:val="00936BA9"/>
    <w:rsid w:val="00936C7D"/>
    <w:rsid w:val="00936E5A"/>
    <w:rsid w:val="0093785E"/>
    <w:rsid w:val="0094063C"/>
    <w:rsid w:val="00940738"/>
    <w:rsid w:val="009409A7"/>
    <w:rsid w:val="00940A17"/>
    <w:rsid w:val="00940B66"/>
    <w:rsid w:val="00940B9D"/>
    <w:rsid w:val="00940C50"/>
    <w:rsid w:val="00941018"/>
    <w:rsid w:val="009415BA"/>
    <w:rsid w:val="009415D8"/>
    <w:rsid w:val="00941A37"/>
    <w:rsid w:val="00941D1E"/>
    <w:rsid w:val="00942090"/>
    <w:rsid w:val="00942144"/>
    <w:rsid w:val="00942DD1"/>
    <w:rsid w:val="0094325F"/>
    <w:rsid w:val="00943BDB"/>
    <w:rsid w:val="00943DB1"/>
    <w:rsid w:val="00944BC4"/>
    <w:rsid w:val="00944D59"/>
    <w:rsid w:val="00944DAD"/>
    <w:rsid w:val="009452AA"/>
    <w:rsid w:val="009459CA"/>
    <w:rsid w:val="00945A25"/>
    <w:rsid w:val="00945D74"/>
    <w:rsid w:val="00945ED5"/>
    <w:rsid w:val="00945EE4"/>
    <w:rsid w:val="00945F77"/>
    <w:rsid w:val="0094666C"/>
    <w:rsid w:val="0094684A"/>
    <w:rsid w:val="009469A5"/>
    <w:rsid w:val="00946A0E"/>
    <w:rsid w:val="00946E78"/>
    <w:rsid w:val="00946EA4"/>
    <w:rsid w:val="0094701A"/>
    <w:rsid w:val="00947769"/>
    <w:rsid w:val="00947CD2"/>
    <w:rsid w:val="00947D45"/>
    <w:rsid w:val="00947FDE"/>
    <w:rsid w:val="00950CFA"/>
    <w:rsid w:val="00950D3F"/>
    <w:rsid w:val="009512A4"/>
    <w:rsid w:val="00951479"/>
    <w:rsid w:val="009514DB"/>
    <w:rsid w:val="00951EFF"/>
    <w:rsid w:val="0095273C"/>
    <w:rsid w:val="00952B4B"/>
    <w:rsid w:val="00953157"/>
    <w:rsid w:val="00953202"/>
    <w:rsid w:val="00953326"/>
    <w:rsid w:val="009539FD"/>
    <w:rsid w:val="00953EAC"/>
    <w:rsid w:val="009540E3"/>
    <w:rsid w:val="00954247"/>
    <w:rsid w:val="009542BB"/>
    <w:rsid w:val="009544DE"/>
    <w:rsid w:val="00954652"/>
    <w:rsid w:val="0095488B"/>
    <w:rsid w:val="009549A7"/>
    <w:rsid w:val="00954EE4"/>
    <w:rsid w:val="009553BA"/>
    <w:rsid w:val="0095583A"/>
    <w:rsid w:val="00955B89"/>
    <w:rsid w:val="00956230"/>
    <w:rsid w:val="00956821"/>
    <w:rsid w:val="00956876"/>
    <w:rsid w:val="00956FDE"/>
    <w:rsid w:val="009575B7"/>
    <w:rsid w:val="00960259"/>
    <w:rsid w:val="0096081D"/>
    <w:rsid w:val="009610C1"/>
    <w:rsid w:val="0096142C"/>
    <w:rsid w:val="00961B90"/>
    <w:rsid w:val="00962473"/>
    <w:rsid w:val="00962C14"/>
    <w:rsid w:val="00963293"/>
    <w:rsid w:val="00963399"/>
    <w:rsid w:val="0096353E"/>
    <w:rsid w:val="0096356C"/>
    <w:rsid w:val="0096373F"/>
    <w:rsid w:val="0096381D"/>
    <w:rsid w:val="0096422E"/>
    <w:rsid w:val="009643D7"/>
    <w:rsid w:val="00964A22"/>
    <w:rsid w:val="00964E6A"/>
    <w:rsid w:val="00965307"/>
    <w:rsid w:val="0096538D"/>
    <w:rsid w:val="009657DE"/>
    <w:rsid w:val="009658C8"/>
    <w:rsid w:val="00966150"/>
    <w:rsid w:val="009663B1"/>
    <w:rsid w:val="00966531"/>
    <w:rsid w:val="00966908"/>
    <w:rsid w:val="00966DCE"/>
    <w:rsid w:val="00967606"/>
    <w:rsid w:val="00967741"/>
    <w:rsid w:val="009678F3"/>
    <w:rsid w:val="00967A8A"/>
    <w:rsid w:val="009703B1"/>
    <w:rsid w:val="00970D54"/>
    <w:rsid w:val="00970E4A"/>
    <w:rsid w:val="009715A5"/>
    <w:rsid w:val="009716EA"/>
    <w:rsid w:val="00971EB4"/>
    <w:rsid w:val="00971FD7"/>
    <w:rsid w:val="0097232E"/>
    <w:rsid w:val="00972907"/>
    <w:rsid w:val="00972F46"/>
    <w:rsid w:val="00973067"/>
    <w:rsid w:val="00973279"/>
    <w:rsid w:val="00973742"/>
    <w:rsid w:val="0097377F"/>
    <w:rsid w:val="00973947"/>
    <w:rsid w:val="00974006"/>
    <w:rsid w:val="00974DD0"/>
    <w:rsid w:val="009751DB"/>
    <w:rsid w:val="009754D6"/>
    <w:rsid w:val="00975881"/>
    <w:rsid w:val="00975926"/>
    <w:rsid w:val="00975D34"/>
    <w:rsid w:val="0097631F"/>
    <w:rsid w:val="00976DA5"/>
    <w:rsid w:val="009770CE"/>
    <w:rsid w:val="009772E3"/>
    <w:rsid w:val="0097734E"/>
    <w:rsid w:val="009778F3"/>
    <w:rsid w:val="00977C8F"/>
    <w:rsid w:val="00977D37"/>
    <w:rsid w:val="00977DD7"/>
    <w:rsid w:val="0098096C"/>
    <w:rsid w:val="009809C0"/>
    <w:rsid w:val="00981460"/>
    <w:rsid w:val="009815F0"/>
    <w:rsid w:val="0098168F"/>
    <w:rsid w:val="0098185A"/>
    <w:rsid w:val="00981C69"/>
    <w:rsid w:val="009826E6"/>
    <w:rsid w:val="00982711"/>
    <w:rsid w:val="00982897"/>
    <w:rsid w:val="00982CD7"/>
    <w:rsid w:val="0098367C"/>
    <w:rsid w:val="00983A72"/>
    <w:rsid w:val="00983EBC"/>
    <w:rsid w:val="00984055"/>
    <w:rsid w:val="009847DD"/>
    <w:rsid w:val="00984948"/>
    <w:rsid w:val="00984CEC"/>
    <w:rsid w:val="0098512A"/>
    <w:rsid w:val="009851F6"/>
    <w:rsid w:val="009852F3"/>
    <w:rsid w:val="009854E0"/>
    <w:rsid w:val="009856A8"/>
    <w:rsid w:val="009858DB"/>
    <w:rsid w:val="00985E8F"/>
    <w:rsid w:val="00986085"/>
    <w:rsid w:val="009860E1"/>
    <w:rsid w:val="00986412"/>
    <w:rsid w:val="009864A8"/>
    <w:rsid w:val="0098656F"/>
    <w:rsid w:val="0098688C"/>
    <w:rsid w:val="00987394"/>
    <w:rsid w:val="00987740"/>
    <w:rsid w:val="00990467"/>
    <w:rsid w:val="00990638"/>
    <w:rsid w:val="00991338"/>
    <w:rsid w:val="00991631"/>
    <w:rsid w:val="00992150"/>
    <w:rsid w:val="00992515"/>
    <w:rsid w:val="00992612"/>
    <w:rsid w:val="00992E03"/>
    <w:rsid w:val="00992E23"/>
    <w:rsid w:val="00993BA9"/>
    <w:rsid w:val="00993D17"/>
    <w:rsid w:val="00993EDB"/>
    <w:rsid w:val="00993FC1"/>
    <w:rsid w:val="009944A3"/>
    <w:rsid w:val="00995A0E"/>
    <w:rsid w:val="00995A77"/>
    <w:rsid w:val="00995DAC"/>
    <w:rsid w:val="00996021"/>
    <w:rsid w:val="00996339"/>
    <w:rsid w:val="00996426"/>
    <w:rsid w:val="009969E1"/>
    <w:rsid w:val="00996E89"/>
    <w:rsid w:val="009975E3"/>
    <w:rsid w:val="00997E98"/>
    <w:rsid w:val="009A0363"/>
    <w:rsid w:val="009A07AA"/>
    <w:rsid w:val="009A0950"/>
    <w:rsid w:val="009A0AA9"/>
    <w:rsid w:val="009A0B22"/>
    <w:rsid w:val="009A11C9"/>
    <w:rsid w:val="009A1A2C"/>
    <w:rsid w:val="009A1EED"/>
    <w:rsid w:val="009A261C"/>
    <w:rsid w:val="009A2774"/>
    <w:rsid w:val="009A27A6"/>
    <w:rsid w:val="009A2BBA"/>
    <w:rsid w:val="009A3068"/>
    <w:rsid w:val="009A34F6"/>
    <w:rsid w:val="009A3501"/>
    <w:rsid w:val="009A3882"/>
    <w:rsid w:val="009A3A4E"/>
    <w:rsid w:val="009A3B6F"/>
    <w:rsid w:val="009A4041"/>
    <w:rsid w:val="009A4662"/>
    <w:rsid w:val="009A48D6"/>
    <w:rsid w:val="009A4920"/>
    <w:rsid w:val="009A49DA"/>
    <w:rsid w:val="009A5512"/>
    <w:rsid w:val="009A59C6"/>
    <w:rsid w:val="009A5DE6"/>
    <w:rsid w:val="009A635C"/>
    <w:rsid w:val="009A6866"/>
    <w:rsid w:val="009A6ACF"/>
    <w:rsid w:val="009A6E02"/>
    <w:rsid w:val="009A7084"/>
    <w:rsid w:val="009A7AB9"/>
    <w:rsid w:val="009B00ED"/>
    <w:rsid w:val="009B00FB"/>
    <w:rsid w:val="009B01E4"/>
    <w:rsid w:val="009B0222"/>
    <w:rsid w:val="009B0318"/>
    <w:rsid w:val="009B099E"/>
    <w:rsid w:val="009B0CDD"/>
    <w:rsid w:val="009B0EB3"/>
    <w:rsid w:val="009B1179"/>
    <w:rsid w:val="009B11BC"/>
    <w:rsid w:val="009B15BF"/>
    <w:rsid w:val="009B1844"/>
    <w:rsid w:val="009B18CF"/>
    <w:rsid w:val="009B19E1"/>
    <w:rsid w:val="009B1AB1"/>
    <w:rsid w:val="009B1F84"/>
    <w:rsid w:val="009B2586"/>
    <w:rsid w:val="009B2ACB"/>
    <w:rsid w:val="009B2C36"/>
    <w:rsid w:val="009B2CB1"/>
    <w:rsid w:val="009B305C"/>
    <w:rsid w:val="009B357C"/>
    <w:rsid w:val="009B35B9"/>
    <w:rsid w:val="009B3772"/>
    <w:rsid w:val="009B3E9D"/>
    <w:rsid w:val="009B3F3B"/>
    <w:rsid w:val="009B4043"/>
    <w:rsid w:val="009B40F6"/>
    <w:rsid w:val="009B423C"/>
    <w:rsid w:val="009B438D"/>
    <w:rsid w:val="009B4708"/>
    <w:rsid w:val="009B48E3"/>
    <w:rsid w:val="009B4BDD"/>
    <w:rsid w:val="009B4F05"/>
    <w:rsid w:val="009B5574"/>
    <w:rsid w:val="009B5D57"/>
    <w:rsid w:val="009B5D5B"/>
    <w:rsid w:val="009B5DCB"/>
    <w:rsid w:val="009B61CA"/>
    <w:rsid w:val="009B64FE"/>
    <w:rsid w:val="009B6ECA"/>
    <w:rsid w:val="009B701A"/>
    <w:rsid w:val="009C01E2"/>
    <w:rsid w:val="009C08A6"/>
    <w:rsid w:val="009C12C5"/>
    <w:rsid w:val="009C177D"/>
    <w:rsid w:val="009C1A98"/>
    <w:rsid w:val="009C1FA9"/>
    <w:rsid w:val="009C227F"/>
    <w:rsid w:val="009C270B"/>
    <w:rsid w:val="009C2B11"/>
    <w:rsid w:val="009C4335"/>
    <w:rsid w:val="009C4433"/>
    <w:rsid w:val="009C44E5"/>
    <w:rsid w:val="009C49C7"/>
    <w:rsid w:val="009C59DC"/>
    <w:rsid w:val="009C5F3D"/>
    <w:rsid w:val="009C6636"/>
    <w:rsid w:val="009C69F9"/>
    <w:rsid w:val="009C6A77"/>
    <w:rsid w:val="009C7134"/>
    <w:rsid w:val="009C720E"/>
    <w:rsid w:val="009C7BC3"/>
    <w:rsid w:val="009D006B"/>
    <w:rsid w:val="009D02A9"/>
    <w:rsid w:val="009D0AAC"/>
    <w:rsid w:val="009D0B0C"/>
    <w:rsid w:val="009D178F"/>
    <w:rsid w:val="009D2072"/>
    <w:rsid w:val="009D2150"/>
    <w:rsid w:val="009D2381"/>
    <w:rsid w:val="009D2516"/>
    <w:rsid w:val="009D28AC"/>
    <w:rsid w:val="009D2C51"/>
    <w:rsid w:val="009D2F6D"/>
    <w:rsid w:val="009D30DC"/>
    <w:rsid w:val="009D37C1"/>
    <w:rsid w:val="009D3B08"/>
    <w:rsid w:val="009D3CF2"/>
    <w:rsid w:val="009D4133"/>
    <w:rsid w:val="009D4846"/>
    <w:rsid w:val="009D4B88"/>
    <w:rsid w:val="009D4F64"/>
    <w:rsid w:val="009D5760"/>
    <w:rsid w:val="009D5822"/>
    <w:rsid w:val="009D5AE3"/>
    <w:rsid w:val="009D5E7C"/>
    <w:rsid w:val="009D630F"/>
    <w:rsid w:val="009D6724"/>
    <w:rsid w:val="009D692D"/>
    <w:rsid w:val="009D6A89"/>
    <w:rsid w:val="009D6BAF"/>
    <w:rsid w:val="009D6DA1"/>
    <w:rsid w:val="009D6E7F"/>
    <w:rsid w:val="009D70E3"/>
    <w:rsid w:val="009D7461"/>
    <w:rsid w:val="009D7524"/>
    <w:rsid w:val="009D7574"/>
    <w:rsid w:val="009D75C1"/>
    <w:rsid w:val="009D790F"/>
    <w:rsid w:val="009D791C"/>
    <w:rsid w:val="009E03B4"/>
    <w:rsid w:val="009E040B"/>
    <w:rsid w:val="009E0686"/>
    <w:rsid w:val="009E0B26"/>
    <w:rsid w:val="009E104C"/>
    <w:rsid w:val="009E233E"/>
    <w:rsid w:val="009E2933"/>
    <w:rsid w:val="009E3576"/>
    <w:rsid w:val="009E43F5"/>
    <w:rsid w:val="009E495A"/>
    <w:rsid w:val="009E5239"/>
    <w:rsid w:val="009E5776"/>
    <w:rsid w:val="009E5AF3"/>
    <w:rsid w:val="009E5CDE"/>
    <w:rsid w:val="009E5D42"/>
    <w:rsid w:val="009E6614"/>
    <w:rsid w:val="009E6618"/>
    <w:rsid w:val="009E66A3"/>
    <w:rsid w:val="009E66DD"/>
    <w:rsid w:val="009E6BB8"/>
    <w:rsid w:val="009E6CD3"/>
    <w:rsid w:val="009E7E24"/>
    <w:rsid w:val="009F0253"/>
    <w:rsid w:val="009F0CEC"/>
    <w:rsid w:val="009F1252"/>
    <w:rsid w:val="009F1492"/>
    <w:rsid w:val="009F16A0"/>
    <w:rsid w:val="009F16D9"/>
    <w:rsid w:val="009F1D41"/>
    <w:rsid w:val="009F1E46"/>
    <w:rsid w:val="009F2318"/>
    <w:rsid w:val="009F2A40"/>
    <w:rsid w:val="009F3B00"/>
    <w:rsid w:val="009F3B5A"/>
    <w:rsid w:val="009F3FF6"/>
    <w:rsid w:val="009F4565"/>
    <w:rsid w:val="009F466B"/>
    <w:rsid w:val="009F4B8E"/>
    <w:rsid w:val="009F5E41"/>
    <w:rsid w:val="009F5EE9"/>
    <w:rsid w:val="009F61EB"/>
    <w:rsid w:val="009F63FA"/>
    <w:rsid w:val="009F65E1"/>
    <w:rsid w:val="009F6946"/>
    <w:rsid w:val="009F6BDF"/>
    <w:rsid w:val="009F7594"/>
    <w:rsid w:val="009F77D3"/>
    <w:rsid w:val="009F7B65"/>
    <w:rsid w:val="009F7C45"/>
    <w:rsid w:val="009F7F46"/>
    <w:rsid w:val="00A0069F"/>
    <w:rsid w:val="00A00C63"/>
    <w:rsid w:val="00A01542"/>
    <w:rsid w:val="00A01788"/>
    <w:rsid w:val="00A01CF2"/>
    <w:rsid w:val="00A025A5"/>
    <w:rsid w:val="00A026B6"/>
    <w:rsid w:val="00A03171"/>
    <w:rsid w:val="00A032BF"/>
    <w:rsid w:val="00A03303"/>
    <w:rsid w:val="00A035DB"/>
    <w:rsid w:val="00A03EEA"/>
    <w:rsid w:val="00A04112"/>
    <w:rsid w:val="00A0453E"/>
    <w:rsid w:val="00A04803"/>
    <w:rsid w:val="00A04F49"/>
    <w:rsid w:val="00A0589C"/>
    <w:rsid w:val="00A05ABE"/>
    <w:rsid w:val="00A05B80"/>
    <w:rsid w:val="00A05BE8"/>
    <w:rsid w:val="00A0651A"/>
    <w:rsid w:val="00A065DC"/>
    <w:rsid w:val="00A066AC"/>
    <w:rsid w:val="00A06B8D"/>
    <w:rsid w:val="00A07287"/>
    <w:rsid w:val="00A1022A"/>
    <w:rsid w:val="00A1056C"/>
    <w:rsid w:val="00A10945"/>
    <w:rsid w:val="00A10DB8"/>
    <w:rsid w:val="00A10FDA"/>
    <w:rsid w:val="00A10FEE"/>
    <w:rsid w:val="00A11355"/>
    <w:rsid w:val="00A116C2"/>
    <w:rsid w:val="00A1185A"/>
    <w:rsid w:val="00A11CB1"/>
    <w:rsid w:val="00A11D88"/>
    <w:rsid w:val="00A11E03"/>
    <w:rsid w:val="00A12206"/>
    <w:rsid w:val="00A123F2"/>
    <w:rsid w:val="00A12800"/>
    <w:rsid w:val="00A13857"/>
    <w:rsid w:val="00A13E1C"/>
    <w:rsid w:val="00A14A2F"/>
    <w:rsid w:val="00A14B4D"/>
    <w:rsid w:val="00A14DFF"/>
    <w:rsid w:val="00A15299"/>
    <w:rsid w:val="00A15397"/>
    <w:rsid w:val="00A15640"/>
    <w:rsid w:val="00A1585C"/>
    <w:rsid w:val="00A15C56"/>
    <w:rsid w:val="00A15DEF"/>
    <w:rsid w:val="00A165CE"/>
    <w:rsid w:val="00A16D60"/>
    <w:rsid w:val="00A16D76"/>
    <w:rsid w:val="00A174B7"/>
    <w:rsid w:val="00A179AB"/>
    <w:rsid w:val="00A17EE5"/>
    <w:rsid w:val="00A20B16"/>
    <w:rsid w:val="00A213CA"/>
    <w:rsid w:val="00A21970"/>
    <w:rsid w:val="00A22139"/>
    <w:rsid w:val="00A226D0"/>
    <w:rsid w:val="00A22A51"/>
    <w:rsid w:val="00A22B96"/>
    <w:rsid w:val="00A22BAC"/>
    <w:rsid w:val="00A22C9B"/>
    <w:rsid w:val="00A23064"/>
    <w:rsid w:val="00A23B4F"/>
    <w:rsid w:val="00A24193"/>
    <w:rsid w:val="00A247A9"/>
    <w:rsid w:val="00A24D55"/>
    <w:rsid w:val="00A250E9"/>
    <w:rsid w:val="00A25AD6"/>
    <w:rsid w:val="00A25CB0"/>
    <w:rsid w:val="00A25D11"/>
    <w:rsid w:val="00A267E8"/>
    <w:rsid w:val="00A26B47"/>
    <w:rsid w:val="00A26BAC"/>
    <w:rsid w:val="00A27A88"/>
    <w:rsid w:val="00A30003"/>
    <w:rsid w:val="00A306E9"/>
    <w:rsid w:val="00A30994"/>
    <w:rsid w:val="00A309F4"/>
    <w:rsid w:val="00A313C7"/>
    <w:rsid w:val="00A31B4A"/>
    <w:rsid w:val="00A31DCA"/>
    <w:rsid w:val="00A32101"/>
    <w:rsid w:val="00A321CD"/>
    <w:rsid w:val="00A3234F"/>
    <w:rsid w:val="00A32478"/>
    <w:rsid w:val="00A3273A"/>
    <w:rsid w:val="00A32B8E"/>
    <w:rsid w:val="00A3350D"/>
    <w:rsid w:val="00A3360E"/>
    <w:rsid w:val="00A33BC0"/>
    <w:rsid w:val="00A34A17"/>
    <w:rsid w:val="00A353C8"/>
    <w:rsid w:val="00A35AAF"/>
    <w:rsid w:val="00A35DE9"/>
    <w:rsid w:val="00A36C07"/>
    <w:rsid w:val="00A3705A"/>
    <w:rsid w:val="00A37775"/>
    <w:rsid w:val="00A37B34"/>
    <w:rsid w:val="00A402F0"/>
    <w:rsid w:val="00A4072A"/>
    <w:rsid w:val="00A40C33"/>
    <w:rsid w:val="00A40D09"/>
    <w:rsid w:val="00A41699"/>
    <w:rsid w:val="00A41840"/>
    <w:rsid w:val="00A42133"/>
    <w:rsid w:val="00A42440"/>
    <w:rsid w:val="00A42D18"/>
    <w:rsid w:val="00A42FC0"/>
    <w:rsid w:val="00A4315A"/>
    <w:rsid w:val="00A43961"/>
    <w:rsid w:val="00A439DB"/>
    <w:rsid w:val="00A43A7D"/>
    <w:rsid w:val="00A43C40"/>
    <w:rsid w:val="00A4429D"/>
    <w:rsid w:val="00A44A52"/>
    <w:rsid w:val="00A44FC1"/>
    <w:rsid w:val="00A4504C"/>
    <w:rsid w:val="00A45097"/>
    <w:rsid w:val="00A45126"/>
    <w:rsid w:val="00A453D7"/>
    <w:rsid w:val="00A45944"/>
    <w:rsid w:val="00A45A36"/>
    <w:rsid w:val="00A45C26"/>
    <w:rsid w:val="00A460AF"/>
    <w:rsid w:val="00A463CC"/>
    <w:rsid w:val="00A46F0C"/>
    <w:rsid w:val="00A472F6"/>
    <w:rsid w:val="00A476AB"/>
    <w:rsid w:val="00A476F2"/>
    <w:rsid w:val="00A47FB7"/>
    <w:rsid w:val="00A50187"/>
    <w:rsid w:val="00A51658"/>
    <w:rsid w:val="00A518BF"/>
    <w:rsid w:val="00A51A0F"/>
    <w:rsid w:val="00A51A5D"/>
    <w:rsid w:val="00A521BF"/>
    <w:rsid w:val="00A5225F"/>
    <w:rsid w:val="00A52A24"/>
    <w:rsid w:val="00A52B05"/>
    <w:rsid w:val="00A52EBB"/>
    <w:rsid w:val="00A52F62"/>
    <w:rsid w:val="00A5357A"/>
    <w:rsid w:val="00A53E2E"/>
    <w:rsid w:val="00A5519B"/>
    <w:rsid w:val="00A556C1"/>
    <w:rsid w:val="00A5589B"/>
    <w:rsid w:val="00A55BBE"/>
    <w:rsid w:val="00A55D5A"/>
    <w:rsid w:val="00A56654"/>
    <w:rsid w:val="00A5693D"/>
    <w:rsid w:val="00A56C5A"/>
    <w:rsid w:val="00A56DA6"/>
    <w:rsid w:val="00A57064"/>
    <w:rsid w:val="00A570FB"/>
    <w:rsid w:val="00A571B0"/>
    <w:rsid w:val="00A571B3"/>
    <w:rsid w:val="00A57BB5"/>
    <w:rsid w:val="00A6078A"/>
    <w:rsid w:val="00A60C53"/>
    <w:rsid w:val="00A60D4D"/>
    <w:rsid w:val="00A610F7"/>
    <w:rsid w:val="00A61171"/>
    <w:rsid w:val="00A61D3A"/>
    <w:rsid w:val="00A620EB"/>
    <w:rsid w:val="00A6219E"/>
    <w:rsid w:val="00A6297A"/>
    <w:rsid w:val="00A630B4"/>
    <w:rsid w:val="00A63352"/>
    <w:rsid w:val="00A63796"/>
    <w:rsid w:val="00A6410E"/>
    <w:rsid w:val="00A649A5"/>
    <w:rsid w:val="00A64CF9"/>
    <w:rsid w:val="00A64E17"/>
    <w:rsid w:val="00A64F5C"/>
    <w:rsid w:val="00A65359"/>
    <w:rsid w:val="00A66343"/>
    <w:rsid w:val="00A66371"/>
    <w:rsid w:val="00A66A6F"/>
    <w:rsid w:val="00A66BC3"/>
    <w:rsid w:val="00A673E0"/>
    <w:rsid w:val="00A67575"/>
    <w:rsid w:val="00A67634"/>
    <w:rsid w:val="00A6779C"/>
    <w:rsid w:val="00A67B6B"/>
    <w:rsid w:val="00A67C27"/>
    <w:rsid w:val="00A67FB2"/>
    <w:rsid w:val="00A70586"/>
    <w:rsid w:val="00A70B6E"/>
    <w:rsid w:val="00A70C83"/>
    <w:rsid w:val="00A70FC2"/>
    <w:rsid w:val="00A71087"/>
    <w:rsid w:val="00A716F7"/>
    <w:rsid w:val="00A7180D"/>
    <w:rsid w:val="00A71AFE"/>
    <w:rsid w:val="00A72797"/>
    <w:rsid w:val="00A73094"/>
    <w:rsid w:val="00A732DD"/>
    <w:rsid w:val="00A73320"/>
    <w:rsid w:val="00A73C7F"/>
    <w:rsid w:val="00A73DEE"/>
    <w:rsid w:val="00A740D9"/>
    <w:rsid w:val="00A743D6"/>
    <w:rsid w:val="00A749D5"/>
    <w:rsid w:val="00A74B5C"/>
    <w:rsid w:val="00A7567C"/>
    <w:rsid w:val="00A759C7"/>
    <w:rsid w:val="00A7639B"/>
    <w:rsid w:val="00A76709"/>
    <w:rsid w:val="00A76CB8"/>
    <w:rsid w:val="00A76D2D"/>
    <w:rsid w:val="00A76DB8"/>
    <w:rsid w:val="00A775B2"/>
    <w:rsid w:val="00A775D6"/>
    <w:rsid w:val="00A77682"/>
    <w:rsid w:val="00A779DD"/>
    <w:rsid w:val="00A8020B"/>
    <w:rsid w:val="00A8096C"/>
    <w:rsid w:val="00A809D4"/>
    <w:rsid w:val="00A813BD"/>
    <w:rsid w:val="00A813C9"/>
    <w:rsid w:val="00A81484"/>
    <w:rsid w:val="00A8151F"/>
    <w:rsid w:val="00A815F4"/>
    <w:rsid w:val="00A81CA7"/>
    <w:rsid w:val="00A822BA"/>
    <w:rsid w:val="00A825DA"/>
    <w:rsid w:val="00A828AB"/>
    <w:rsid w:val="00A82BC4"/>
    <w:rsid w:val="00A82F69"/>
    <w:rsid w:val="00A83312"/>
    <w:rsid w:val="00A8346F"/>
    <w:rsid w:val="00A834AD"/>
    <w:rsid w:val="00A838F9"/>
    <w:rsid w:val="00A83F7B"/>
    <w:rsid w:val="00A84080"/>
    <w:rsid w:val="00A84858"/>
    <w:rsid w:val="00A84C0C"/>
    <w:rsid w:val="00A84CE9"/>
    <w:rsid w:val="00A84E7A"/>
    <w:rsid w:val="00A854C4"/>
    <w:rsid w:val="00A8561A"/>
    <w:rsid w:val="00A85768"/>
    <w:rsid w:val="00A857A5"/>
    <w:rsid w:val="00A85F9C"/>
    <w:rsid w:val="00A860A0"/>
    <w:rsid w:val="00A8610B"/>
    <w:rsid w:val="00A8661D"/>
    <w:rsid w:val="00A86661"/>
    <w:rsid w:val="00A86C99"/>
    <w:rsid w:val="00A86E39"/>
    <w:rsid w:val="00A86E40"/>
    <w:rsid w:val="00A86F3E"/>
    <w:rsid w:val="00A87065"/>
    <w:rsid w:val="00A87592"/>
    <w:rsid w:val="00A87792"/>
    <w:rsid w:val="00A8786B"/>
    <w:rsid w:val="00A87B52"/>
    <w:rsid w:val="00A87CD7"/>
    <w:rsid w:val="00A9080B"/>
    <w:rsid w:val="00A908DE"/>
    <w:rsid w:val="00A90EE8"/>
    <w:rsid w:val="00A9103E"/>
    <w:rsid w:val="00A91277"/>
    <w:rsid w:val="00A91A1A"/>
    <w:rsid w:val="00A92415"/>
    <w:rsid w:val="00A928EC"/>
    <w:rsid w:val="00A932EF"/>
    <w:rsid w:val="00A937C4"/>
    <w:rsid w:val="00A9391C"/>
    <w:rsid w:val="00A93B4A"/>
    <w:rsid w:val="00A93B76"/>
    <w:rsid w:val="00A94041"/>
    <w:rsid w:val="00A9410A"/>
    <w:rsid w:val="00A94696"/>
    <w:rsid w:val="00A95511"/>
    <w:rsid w:val="00A959C7"/>
    <w:rsid w:val="00A95F2F"/>
    <w:rsid w:val="00A961B1"/>
    <w:rsid w:val="00A96261"/>
    <w:rsid w:val="00A96339"/>
    <w:rsid w:val="00A96477"/>
    <w:rsid w:val="00A964E0"/>
    <w:rsid w:val="00A96B64"/>
    <w:rsid w:val="00A96DC4"/>
    <w:rsid w:val="00A9736C"/>
    <w:rsid w:val="00A975F1"/>
    <w:rsid w:val="00A976E8"/>
    <w:rsid w:val="00A97A5B"/>
    <w:rsid w:val="00AA0482"/>
    <w:rsid w:val="00AA07BD"/>
    <w:rsid w:val="00AA0A39"/>
    <w:rsid w:val="00AA0A73"/>
    <w:rsid w:val="00AA0AEF"/>
    <w:rsid w:val="00AA0D8D"/>
    <w:rsid w:val="00AA16FB"/>
    <w:rsid w:val="00AA1871"/>
    <w:rsid w:val="00AA1C7E"/>
    <w:rsid w:val="00AA222C"/>
    <w:rsid w:val="00AA23DB"/>
    <w:rsid w:val="00AA24F8"/>
    <w:rsid w:val="00AA263F"/>
    <w:rsid w:val="00AA27C9"/>
    <w:rsid w:val="00AA3074"/>
    <w:rsid w:val="00AA3943"/>
    <w:rsid w:val="00AA3CD6"/>
    <w:rsid w:val="00AA41E6"/>
    <w:rsid w:val="00AA42C8"/>
    <w:rsid w:val="00AA4841"/>
    <w:rsid w:val="00AA489C"/>
    <w:rsid w:val="00AA4B8C"/>
    <w:rsid w:val="00AA5306"/>
    <w:rsid w:val="00AA62EB"/>
    <w:rsid w:val="00AA681E"/>
    <w:rsid w:val="00AA6CB2"/>
    <w:rsid w:val="00AA7492"/>
    <w:rsid w:val="00AA7B99"/>
    <w:rsid w:val="00AA7C7B"/>
    <w:rsid w:val="00AB001B"/>
    <w:rsid w:val="00AB0479"/>
    <w:rsid w:val="00AB087A"/>
    <w:rsid w:val="00AB098D"/>
    <w:rsid w:val="00AB1105"/>
    <w:rsid w:val="00AB1B93"/>
    <w:rsid w:val="00AB1C03"/>
    <w:rsid w:val="00AB1FF3"/>
    <w:rsid w:val="00AB2153"/>
    <w:rsid w:val="00AB23CC"/>
    <w:rsid w:val="00AB2709"/>
    <w:rsid w:val="00AB29FF"/>
    <w:rsid w:val="00AB2AB3"/>
    <w:rsid w:val="00AB2F58"/>
    <w:rsid w:val="00AB30AD"/>
    <w:rsid w:val="00AB30E1"/>
    <w:rsid w:val="00AB36BF"/>
    <w:rsid w:val="00AB39CA"/>
    <w:rsid w:val="00AB3B53"/>
    <w:rsid w:val="00AB3C47"/>
    <w:rsid w:val="00AB3DAC"/>
    <w:rsid w:val="00AB3EE8"/>
    <w:rsid w:val="00AB455F"/>
    <w:rsid w:val="00AB54C6"/>
    <w:rsid w:val="00AB57AB"/>
    <w:rsid w:val="00AB5828"/>
    <w:rsid w:val="00AB6105"/>
    <w:rsid w:val="00AB72A2"/>
    <w:rsid w:val="00AB73FF"/>
    <w:rsid w:val="00AB759E"/>
    <w:rsid w:val="00AB77CC"/>
    <w:rsid w:val="00AB7972"/>
    <w:rsid w:val="00AB7A32"/>
    <w:rsid w:val="00AB7AE3"/>
    <w:rsid w:val="00AB7C28"/>
    <w:rsid w:val="00AC017A"/>
    <w:rsid w:val="00AC08FD"/>
    <w:rsid w:val="00AC09B1"/>
    <w:rsid w:val="00AC0C95"/>
    <w:rsid w:val="00AC17C4"/>
    <w:rsid w:val="00AC19AA"/>
    <w:rsid w:val="00AC1BC8"/>
    <w:rsid w:val="00AC1C84"/>
    <w:rsid w:val="00AC1CB7"/>
    <w:rsid w:val="00AC1EC8"/>
    <w:rsid w:val="00AC1FD4"/>
    <w:rsid w:val="00AC218B"/>
    <w:rsid w:val="00AC2710"/>
    <w:rsid w:val="00AC2ADE"/>
    <w:rsid w:val="00AC2E73"/>
    <w:rsid w:val="00AC3075"/>
    <w:rsid w:val="00AC3310"/>
    <w:rsid w:val="00AC3344"/>
    <w:rsid w:val="00AC35B9"/>
    <w:rsid w:val="00AC3FE8"/>
    <w:rsid w:val="00AC428D"/>
    <w:rsid w:val="00AC429D"/>
    <w:rsid w:val="00AC4BAD"/>
    <w:rsid w:val="00AC4FBC"/>
    <w:rsid w:val="00AC5060"/>
    <w:rsid w:val="00AC5529"/>
    <w:rsid w:val="00AC5BDC"/>
    <w:rsid w:val="00AC6523"/>
    <w:rsid w:val="00AC759E"/>
    <w:rsid w:val="00AC75DA"/>
    <w:rsid w:val="00AC7842"/>
    <w:rsid w:val="00AC7969"/>
    <w:rsid w:val="00AC7B29"/>
    <w:rsid w:val="00AD0221"/>
    <w:rsid w:val="00AD023E"/>
    <w:rsid w:val="00AD0825"/>
    <w:rsid w:val="00AD0C77"/>
    <w:rsid w:val="00AD0FF9"/>
    <w:rsid w:val="00AD158B"/>
    <w:rsid w:val="00AD26CE"/>
    <w:rsid w:val="00AD2950"/>
    <w:rsid w:val="00AD2E97"/>
    <w:rsid w:val="00AD30D3"/>
    <w:rsid w:val="00AD3C71"/>
    <w:rsid w:val="00AD3FBC"/>
    <w:rsid w:val="00AD4239"/>
    <w:rsid w:val="00AD4653"/>
    <w:rsid w:val="00AD48C5"/>
    <w:rsid w:val="00AD49F9"/>
    <w:rsid w:val="00AD5006"/>
    <w:rsid w:val="00AD5076"/>
    <w:rsid w:val="00AD5321"/>
    <w:rsid w:val="00AD5536"/>
    <w:rsid w:val="00AD591A"/>
    <w:rsid w:val="00AD622A"/>
    <w:rsid w:val="00AD63C9"/>
    <w:rsid w:val="00AD6468"/>
    <w:rsid w:val="00AD673C"/>
    <w:rsid w:val="00AD6758"/>
    <w:rsid w:val="00AD688D"/>
    <w:rsid w:val="00AD6C97"/>
    <w:rsid w:val="00AD7507"/>
    <w:rsid w:val="00AD79D7"/>
    <w:rsid w:val="00AE0292"/>
    <w:rsid w:val="00AE042C"/>
    <w:rsid w:val="00AE0648"/>
    <w:rsid w:val="00AE09BB"/>
    <w:rsid w:val="00AE0E96"/>
    <w:rsid w:val="00AE0FD3"/>
    <w:rsid w:val="00AE1AFB"/>
    <w:rsid w:val="00AE1E78"/>
    <w:rsid w:val="00AE288C"/>
    <w:rsid w:val="00AE2BD3"/>
    <w:rsid w:val="00AE32E0"/>
    <w:rsid w:val="00AE3CD9"/>
    <w:rsid w:val="00AE3D1D"/>
    <w:rsid w:val="00AE3FFC"/>
    <w:rsid w:val="00AE4F21"/>
    <w:rsid w:val="00AE50CA"/>
    <w:rsid w:val="00AE55BA"/>
    <w:rsid w:val="00AE5677"/>
    <w:rsid w:val="00AE5B26"/>
    <w:rsid w:val="00AE5D18"/>
    <w:rsid w:val="00AE5F7C"/>
    <w:rsid w:val="00AE6033"/>
    <w:rsid w:val="00AE643B"/>
    <w:rsid w:val="00AE65E5"/>
    <w:rsid w:val="00AE6686"/>
    <w:rsid w:val="00AE6917"/>
    <w:rsid w:val="00AE6E77"/>
    <w:rsid w:val="00AE7250"/>
    <w:rsid w:val="00AE7B69"/>
    <w:rsid w:val="00AE7B72"/>
    <w:rsid w:val="00AE7C0F"/>
    <w:rsid w:val="00AF00DC"/>
    <w:rsid w:val="00AF02DA"/>
    <w:rsid w:val="00AF0E8A"/>
    <w:rsid w:val="00AF1316"/>
    <w:rsid w:val="00AF2489"/>
    <w:rsid w:val="00AF2531"/>
    <w:rsid w:val="00AF2696"/>
    <w:rsid w:val="00AF27F5"/>
    <w:rsid w:val="00AF295C"/>
    <w:rsid w:val="00AF2BCA"/>
    <w:rsid w:val="00AF35F5"/>
    <w:rsid w:val="00AF3DAA"/>
    <w:rsid w:val="00AF3F19"/>
    <w:rsid w:val="00AF446D"/>
    <w:rsid w:val="00AF44CC"/>
    <w:rsid w:val="00AF44F6"/>
    <w:rsid w:val="00AF4BF5"/>
    <w:rsid w:val="00AF5163"/>
    <w:rsid w:val="00AF57EA"/>
    <w:rsid w:val="00AF582D"/>
    <w:rsid w:val="00AF5859"/>
    <w:rsid w:val="00AF599C"/>
    <w:rsid w:val="00AF6B78"/>
    <w:rsid w:val="00AF6C16"/>
    <w:rsid w:val="00AF74B0"/>
    <w:rsid w:val="00AF7BF8"/>
    <w:rsid w:val="00B003F5"/>
    <w:rsid w:val="00B00414"/>
    <w:rsid w:val="00B00A48"/>
    <w:rsid w:val="00B00CE7"/>
    <w:rsid w:val="00B00DB3"/>
    <w:rsid w:val="00B010AD"/>
    <w:rsid w:val="00B0113A"/>
    <w:rsid w:val="00B01718"/>
    <w:rsid w:val="00B01AC0"/>
    <w:rsid w:val="00B0280C"/>
    <w:rsid w:val="00B02D7C"/>
    <w:rsid w:val="00B02FE3"/>
    <w:rsid w:val="00B03575"/>
    <w:rsid w:val="00B04014"/>
    <w:rsid w:val="00B04D58"/>
    <w:rsid w:val="00B05213"/>
    <w:rsid w:val="00B05432"/>
    <w:rsid w:val="00B054E7"/>
    <w:rsid w:val="00B05F9B"/>
    <w:rsid w:val="00B060A9"/>
    <w:rsid w:val="00B060FD"/>
    <w:rsid w:val="00B0674C"/>
    <w:rsid w:val="00B06E8E"/>
    <w:rsid w:val="00B0724C"/>
    <w:rsid w:val="00B076B1"/>
    <w:rsid w:val="00B07B09"/>
    <w:rsid w:val="00B07C86"/>
    <w:rsid w:val="00B104EC"/>
    <w:rsid w:val="00B11846"/>
    <w:rsid w:val="00B118CA"/>
    <w:rsid w:val="00B11A9B"/>
    <w:rsid w:val="00B12244"/>
    <w:rsid w:val="00B1237F"/>
    <w:rsid w:val="00B125DC"/>
    <w:rsid w:val="00B12CB4"/>
    <w:rsid w:val="00B12E0D"/>
    <w:rsid w:val="00B13B86"/>
    <w:rsid w:val="00B153ED"/>
    <w:rsid w:val="00B154D3"/>
    <w:rsid w:val="00B15554"/>
    <w:rsid w:val="00B1558E"/>
    <w:rsid w:val="00B15AE9"/>
    <w:rsid w:val="00B15BF2"/>
    <w:rsid w:val="00B15E08"/>
    <w:rsid w:val="00B161FE"/>
    <w:rsid w:val="00B16217"/>
    <w:rsid w:val="00B16B19"/>
    <w:rsid w:val="00B16CBE"/>
    <w:rsid w:val="00B16F86"/>
    <w:rsid w:val="00B1757D"/>
    <w:rsid w:val="00B1772C"/>
    <w:rsid w:val="00B17868"/>
    <w:rsid w:val="00B17B5F"/>
    <w:rsid w:val="00B17D6A"/>
    <w:rsid w:val="00B17F1E"/>
    <w:rsid w:val="00B20181"/>
    <w:rsid w:val="00B2032B"/>
    <w:rsid w:val="00B20640"/>
    <w:rsid w:val="00B206E1"/>
    <w:rsid w:val="00B20C64"/>
    <w:rsid w:val="00B20C6C"/>
    <w:rsid w:val="00B212FA"/>
    <w:rsid w:val="00B21AEA"/>
    <w:rsid w:val="00B21F1B"/>
    <w:rsid w:val="00B2211B"/>
    <w:rsid w:val="00B22B7F"/>
    <w:rsid w:val="00B2306F"/>
    <w:rsid w:val="00B24050"/>
    <w:rsid w:val="00B2428C"/>
    <w:rsid w:val="00B247D0"/>
    <w:rsid w:val="00B24E9E"/>
    <w:rsid w:val="00B251F0"/>
    <w:rsid w:val="00B258FC"/>
    <w:rsid w:val="00B2594B"/>
    <w:rsid w:val="00B2612A"/>
    <w:rsid w:val="00B265E6"/>
    <w:rsid w:val="00B26A61"/>
    <w:rsid w:val="00B26EE6"/>
    <w:rsid w:val="00B27311"/>
    <w:rsid w:val="00B27444"/>
    <w:rsid w:val="00B3001F"/>
    <w:rsid w:val="00B3012A"/>
    <w:rsid w:val="00B30561"/>
    <w:rsid w:val="00B30F55"/>
    <w:rsid w:val="00B314D3"/>
    <w:rsid w:val="00B315C3"/>
    <w:rsid w:val="00B31A36"/>
    <w:rsid w:val="00B31BB2"/>
    <w:rsid w:val="00B328CF"/>
    <w:rsid w:val="00B32BCC"/>
    <w:rsid w:val="00B32C4D"/>
    <w:rsid w:val="00B32E66"/>
    <w:rsid w:val="00B33008"/>
    <w:rsid w:val="00B334BB"/>
    <w:rsid w:val="00B339CE"/>
    <w:rsid w:val="00B33D7D"/>
    <w:rsid w:val="00B33EFC"/>
    <w:rsid w:val="00B340F7"/>
    <w:rsid w:val="00B34302"/>
    <w:rsid w:val="00B34448"/>
    <w:rsid w:val="00B3479F"/>
    <w:rsid w:val="00B347E3"/>
    <w:rsid w:val="00B34EF2"/>
    <w:rsid w:val="00B3566F"/>
    <w:rsid w:val="00B35A1F"/>
    <w:rsid w:val="00B35D03"/>
    <w:rsid w:val="00B35E4F"/>
    <w:rsid w:val="00B36152"/>
    <w:rsid w:val="00B3641D"/>
    <w:rsid w:val="00B36E30"/>
    <w:rsid w:val="00B36F60"/>
    <w:rsid w:val="00B37177"/>
    <w:rsid w:val="00B372A5"/>
    <w:rsid w:val="00B373D2"/>
    <w:rsid w:val="00B3770A"/>
    <w:rsid w:val="00B379D8"/>
    <w:rsid w:val="00B37D4A"/>
    <w:rsid w:val="00B37FC3"/>
    <w:rsid w:val="00B4005E"/>
    <w:rsid w:val="00B4024F"/>
    <w:rsid w:val="00B40A98"/>
    <w:rsid w:val="00B40CDB"/>
    <w:rsid w:val="00B413C4"/>
    <w:rsid w:val="00B413E7"/>
    <w:rsid w:val="00B413FD"/>
    <w:rsid w:val="00B4170B"/>
    <w:rsid w:val="00B4185F"/>
    <w:rsid w:val="00B41933"/>
    <w:rsid w:val="00B419AA"/>
    <w:rsid w:val="00B41C33"/>
    <w:rsid w:val="00B422A0"/>
    <w:rsid w:val="00B42555"/>
    <w:rsid w:val="00B4275E"/>
    <w:rsid w:val="00B42CE6"/>
    <w:rsid w:val="00B4342E"/>
    <w:rsid w:val="00B434B1"/>
    <w:rsid w:val="00B435FA"/>
    <w:rsid w:val="00B43AD8"/>
    <w:rsid w:val="00B43BC0"/>
    <w:rsid w:val="00B44057"/>
    <w:rsid w:val="00B4469F"/>
    <w:rsid w:val="00B44921"/>
    <w:rsid w:val="00B454C4"/>
    <w:rsid w:val="00B45785"/>
    <w:rsid w:val="00B45876"/>
    <w:rsid w:val="00B45FA9"/>
    <w:rsid w:val="00B461AE"/>
    <w:rsid w:val="00B46393"/>
    <w:rsid w:val="00B46539"/>
    <w:rsid w:val="00B469A9"/>
    <w:rsid w:val="00B46A3E"/>
    <w:rsid w:val="00B4700C"/>
    <w:rsid w:val="00B472C2"/>
    <w:rsid w:val="00B47AA8"/>
    <w:rsid w:val="00B47C93"/>
    <w:rsid w:val="00B47DEF"/>
    <w:rsid w:val="00B501A7"/>
    <w:rsid w:val="00B50964"/>
    <w:rsid w:val="00B513E9"/>
    <w:rsid w:val="00B5153A"/>
    <w:rsid w:val="00B51655"/>
    <w:rsid w:val="00B51ABF"/>
    <w:rsid w:val="00B528D8"/>
    <w:rsid w:val="00B52AB4"/>
    <w:rsid w:val="00B52BFA"/>
    <w:rsid w:val="00B52E29"/>
    <w:rsid w:val="00B530D1"/>
    <w:rsid w:val="00B532A2"/>
    <w:rsid w:val="00B5337A"/>
    <w:rsid w:val="00B53931"/>
    <w:rsid w:val="00B53A1D"/>
    <w:rsid w:val="00B53C5F"/>
    <w:rsid w:val="00B5405F"/>
    <w:rsid w:val="00B545A9"/>
    <w:rsid w:val="00B546CD"/>
    <w:rsid w:val="00B54BD8"/>
    <w:rsid w:val="00B5581E"/>
    <w:rsid w:val="00B55D66"/>
    <w:rsid w:val="00B56184"/>
    <w:rsid w:val="00B56F9C"/>
    <w:rsid w:val="00B56FA0"/>
    <w:rsid w:val="00B57696"/>
    <w:rsid w:val="00B57953"/>
    <w:rsid w:val="00B579C8"/>
    <w:rsid w:val="00B57D77"/>
    <w:rsid w:val="00B60E07"/>
    <w:rsid w:val="00B61575"/>
    <w:rsid w:val="00B615E0"/>
    <w:rsid w:val="00B616D8"/>
    <w:rsid w:val="00B61932"/>
    <w:rsid w:val="00B61A35"/>
    <w:rsid w:val="00B61E6A"/>
    <w:rsid w:val="00B62059"/>
    <w:rsid w:val="00B62210"/>
    <w:rsid w:val="00B62476"/>
    <w:rsid w:val="00B62A09"/>
    <w:rsid w:val="00B62C14"/>
    <w:rsid w:val="00B62F49"/>
    <w:rsid w:val="00B62F79"/>
    <w:rsid w:val="00B63088"/>
    <w:rsid w:val="00B631C8"/>
    <w:rsid w:val="00B63206"/>
    <w:rsid w:val="00B63479"/>
    <w:rsid w:val="00B634B2"/>
    <w:rsid w:val="00B637C4"/>
    <w:rsid w:val="00B63A1B"/>
    <w:rsid w:val="00B63F5F"/>
    <w:rsid w:val="00B644A9"/>
    <w:rsid w:val="00B64D05"/>
    <w:rsid w:val="00B65011"/>
    <w:rsid w:val="00B65014"/>
    <w:rsid w:val="00B652F2"/>
    <w:rsid w:val="00B65778"/>
    <w:rsid w:val="00B657B4"/>
    <w:rsid w:val="00B65843"/>
    <w:rsid w:val="00B65C42"/>
    <w:rsid w:val="00B65F08"/>
    <w:rsid w:val="00B6630F"/>
    <w:rsid w:val="00B66835"/>
    <w:rsid w:val="00B6685C"/>
    <w:rsid w:val="00B67300"/>
    <w:rsid w:val="00B67545"/>
    <w:rsid w:val="00B67D6F"/>
    <w:rsid w:val="00B70442"/>
    <w:rsid w:val="00B706F3"/>
    <w:rsid w:val="00B70990"/>
    <w:rsid w:val="00B709BF"/>
    <w:rsid w:val="00B70CF8"/>
    <w:rsid w:val="00B70E08"/>
    <w:rsid w:val="00B710A9"/>
    <w:rsid w:val="00B71E19"/>
    <w:rsid w:val="00B72241"/>
    <w:rsid w:val="00B72704"/>
    <w:rsid w:val="00B72913"/>
    <w:rsid w:val="00B72D3F"/>
    <w:rsid w:val="00B72DDE"/>
    <w:rsid w:val="00B72FB3"/>
    <w:rsid w:val="00B7344C"/>
    <w:rsid w:val="00B737D1"/>
    <w:rsid w:val="00B73A62"/>
    <w:rsid w:val="00B73AF3"/>
    <w:rsid w:val="00B745AC"/>
    <w:rsid w:val="00B74A74"/>
    <w:rsid w:val="00B74B7A"/>
    <w:rsid w:val="00B752DC"/>
    <w:rsid w:val="00B75516"/>
    <w:rsid w:val="00B75A3E"/>
    <w:rsid w:val="00B75D62"/>
    <w:rsid w:val="00B76BB7"/>
    <w:rsid w:val="00B76ECB"/>
    <w:rsid w:val="00B77A06"/>
    <w:rsid w:val="00B8004E"/>
    <w:rsid w:val="00B8025A"/>
    <w:rsid w:val="00B80835"/>
    <w:rsid w:val="00B80DB7"/>
    <w:rsid w:val="00B8133E"/>
    <w:rsid w:val="00B81698"/>
    <w:rsid w:val="00B8190C"/>
    <w:rsid w:val="00B81ADB"/>
    <w:rsid w:val="00B81E6E"/>
    <w:rsid w:val="00B820EF"/>
    <w:rsid w:val="00B824AB"/>
    <w:rsid w:val="00B82775"/>
    <w:rsid w:val="00B82CDE"/>
    <w:rsid w:val="00B832CF"/>
    <w:rsid w:val="00B832EA"/>
    <w:rsid w:val="00B837EE"/>
    <w:rsid w:val="00B837FA"/>
    <w:rsid w:val="00B83BBE"/>
    <w:rsid w:val="00B83E0A"/>
    <w:rsid w:val="00B83F0E"/>
    <w:rsid w:val="00B84258"/>
    <w:rsid w:val="00B84CF4"/>
    <w:rsid w:val="00B84EA7"/>
    <w:rsid w:val="00B85004"/>
    <w:rsid w:val="00B8502D"/>
    <w:rsid w:val="00B852A6"/>
    <w:rsid w:val="00B852C4"/>
    <w:rsid w:val="00B85404"/>
    <w:rsid w:val="00B8562E"/>
    <w:rsid w:val="00B85F36"/>
    <w:rsid w:val="00B86251"/>
    <w:rsid w:val="00B86416"/>
    <w:rsid w:val="00B86574"/>
    <w:rsid w:val="00B86C48"/>
    <w:rsid w:val="00B86EEF"/>
    <w:rsid w:val="00B87346"/>
    <w:rsid w:val="00B87A0D"/>
    <w:rsid w:val="00B87B53"/>
    <w:rsid w:val="00B90966"/>
    <w:rsid w:val="00B90AA6"/>
    <w:rsid w:val="00B90B42"/>
    <w:rsid w:val="00B90DC5"/>
    <w:rsid w:val="00B910D8"/>
    <w:rsid w:val="00B91763"/>
    <w:rsid w:val="00B91DFC"/>
    <w:rsid w:val="00B92439"/>
    <w:rsid w:val="00B924A5"/>
    <w:rsid w:val="00B92683"/>
    <w:rsid w:val="00B92792"/>
    <w:rsid w:val="00B92DAF"/>
    <w:rsid w:val="00B9316F"/>
    <w:rsid w:val="00B936C0"/>
    <w:rsid w:val="00B9398D"/>
    <w:rsid w:val="00B939FD"/>
    <w:rsid w:val="00B93C45"/>
    <w:rsid w:val="00B93E0C"/>
    <w:rsid w:val="00B94077"/>
    <w:rsid w:val="00B941D0"/>
    <w:rsid w:val="00B94645"/>
    <w:rsid w:val="00B949B9"/>
    <w:rsid w:val="00B94B8B"/>
    <w:rsid w:val="00B94E76"/>
    <w:rsid w:val="00B94F62"/>
    <w:rsid w:val="00B94F92"/>
    <w:rsid w:val="00B95128"/>
    <w:rsid w:val="00B95B0A"/>
    <w:rsid w:val="00B95D6B"/>
    <w:rsid w:val="00B95D97"/>
    <w:rsid w:val="00B95F4A"/>
    <w:rsid w:val="00B96266"/>
    <w:rsid w:val="00B9659F"/>
    <w:rsid w:val="00B966C3"/>
    <w:rsid w:val="00B9670E"/>
    <w:rsid w:val="00B96E5D"/>
    <w:rsid w:val="00B96E9E"/>
    <w:rsid w:val="00B96FA5"/>
    <w:rsid w:val="00B96FB5"/>
    <w:rsid w:val="00B97051"/>
    <w:rsid w:val="00B974FC"/>
    <w:rsid w:val="00B97701"/>
    <w:rsid w:val="00B9773B"/>
    <w:rsid w:val="00B977A7"/>
    <w:rsid w:val="00B97FA9"/>
    <w:rsid w:val="00BA049C"/>
    <w:rsid w:val="00BA04C0"/>
    <w:rsid w:val="00BA08CC"/>
    <w:rsid w:val="00BA09D5"/>
    <w:rsid w:val="00BA0B68"/>
    <w:rsid w:val="00BA0EEB"/>
    <w:rsid w:val="00BA10AF"/>
    <w:rsid w:val="00BA11F8"/>
    <w:rsid w:val="00BA1824"/>
    <w:rsid w:val="00BA18BD"/>
    <w:rsid w:val="00BA1ADC"/>
    <w:rsid w:val="00BA1D34"/>
    <w:rsid w:val="00BA1E25"/>
    <w:rsid w:val="00BA221C"/>
    <w:rsid w:val="00BA26CB"/>
    <w:rsid w:val="00BA2727"/>
    <w:rsid w:val="00BA29E7"/>
    <w:rsid w:val="00BA2CA8"/>
    <w:rsid w:val="00BA2CA9"/>
    <w:rsid w:val="00BA3063"/>
    <w:rsid w:val="00BA31EA"/>
    <w:rsid w:val="00BA342C"/>
    <w:rsid w:val="00BA3797"/>
    <w:rsid w:val="00BA3A06"/>
    <w:rsid w:val="00BA3B1F"/>
    <w:rsid w:val="00BA3C5A"/>
    <w:rsid w:val="00BA3C88"/>
    <w:rsid w:val="00BA44BF"/>
    <w:rsid w:val="00BA46BE"/>
    <w:rsid w:val="00BA4968"/>
    <w:rsid w:val="00BA4AF5"/>
    <w:rsid w:val="00BA4E79"/>
    <w:rsid w:val="00BA4EED"/>
    <w:rsid w:val="00BA6074"/>
    <w:rsid w:val="00BA636E"/>
    <w:rsid w:val="00BA6409"/>
    <w:rsid w:val="00BA6579"/>
    <w:rsid w:val="00BA68D6"/>
    <w:rsid w:val="00BA6B3D"/>
    <w:rsid w:val="00BA6C52"/>
    <w:rsid w:val="00BA7191"/>
    <w:rsid w:val="00BA71E0"/>
    <w:rsid w:val="00BA79EE"/>
    <w:rsid w:val="00BA7A00"/>
    <w:rsid w:val="00BA7D56"/>
    <w:rsid w:val="00BA7D72"/>
    <w:rsid w:val="00BB02C9"/>
    <w:rsid w:val="00BB0AE3"/>
    <w:rsid w:val="00BB0C4E"/>
    <w:rsid w:val="00BB0E4C"/>
    <w:rsid w:val="00BB10DB"/>
    <w:rsid w:val="00BB1B47"/>
    <w:rsid w:val="00BB1BFA"/>
    <w:rsid w:val="00BB32D1"/>
    <w:rsid w:val="00BB3329"/>
    <w:rsid w:val="00BB352D"/>
    <w:rsid w:val="00BB3597"/>
    <w:rsid w:val="00BB3634"/>
    <w:rsid w:val="00BB3F59"/>
    <w:rsid w:val="00BB4889"/>
    <w:rsid w:val="00BB4A3D"/>
    <w:rsid w:val="00BB529C"/>
    <w:rsid w:val="00BB62BD"/>
    <w:rsid w:val="00BB77A2"/>
    <w:rsid w:val="00BB7936"/>
    <w:rsid w:val="00BC0224"/>
    <w:rsid w:val="00BC074C"/>
    <w:rsid w:val="00BC096E"/>
    <w:rsid w:val="00BC0B0F"/>
    <w:rsid w:val="00BC0E7F"/>
    <w:rsid w:val="00BC195C"/>
    <w:rsid w:val="00BC1A27"/>
    <w:rsid w:val="00BC1AFD"/>
    <w:rsid w:val="00BC21A7"/>
    <w:rsid w:val="00BC267A"/>
    <w:rsid w:val="00BC2D25"/>
    <w:rsid w:val="00BC2E2F"/>
    <w:rsid w:val="00BC2E77"/>
    <w:rsid w:val="00BC2EE4"/>
    <w:rsid w:val="00BC34A0"/>
    <w:rsid w:val="00BC35AB"/>
    <w:rsid w:val="00BC3686"/>
    <w:rsid w:val="00BC3A69"/>
    <w:rsid w:val="00BC3AEB"/>
    <w:rsid w:val="00BC49E8"/>
    <w:rsid w:val="00BC4ABB"/>
    <w:rsid w:val="00BC4E53"/>
    <w:rsid w:val="00BC5227"/>
    <w:rsid w:val="00BC58E2"/>
    <w:rsid w:val="00BC63F6"/>
    <w:rsid w:val="00BC66F8"/>
    <w:rsid w:val="00BC67FC"/>
    <w:rsid w:val="00BC6A66"/>
    <w:rsid w:val="00BC7144"/>
    <w:rsid w:val="00BC7CD3"/>
    <w:rsid w:val="00BD07DE"/>
    <w:rsid w:val="00BD0EF8"/>
    <w:rsid w:val="00BD0F52"/>
    <w:rsid w:val="00BD10FC"/>
    <w:rsid w:val="00BD165B"/>
    <w:rsid w:val="00BD1BAA"/>
    <w:rsid w:val="00BD1C71"/>
    <w:rsid w:val="00BD2936"/>
    <w:rsid w:val="00BD2B35"/>
    <w:rsid w:val="00BD2B61"/>
    <w:rsid w:val="00BD2B97"/>
    <w:rsid w:val="00BD2C56"/>
    <w:rsid w:val="00BD2E51"/>
    <w:rsid w:val="00BD38FF"/>
    <w:rsid w:val="00BD3BCF"/>
    <w:rsid w:val="00BD46DF"/>
    <w:rsid w:val="00BD4802"/>
    <w:rsid w:val="00BD5BA9"/>
    <w:rsid w:val="00BD5D06"/>
    <w:rsid w:val="00BD602C"/>
    <w:rsid w:val="00BD642A"/>
    <w:rsid w:val="00BD6638"/>
    <w:rsid w:val="00BD66BF"/>
    <w:rsid w:val="00BD688E"/>
    <w:rsid w:val="00BD6BF7"/>
    <w:rsid w:val="00BD6CBB"/>
    <w:rsid w:val="00BD758E"/>
    <w:rsid w:val="00BD798E"/>
    <w:rsid w:val="00BD79EE"/>
    <w:rsid w:val="00BE0271"/>
    <w:rsid w:val="00BE0817"/>
    <w:rsid w:val="00BE0F01"/>
    <w:rsid w:val="00BE0F71"/>
    <w:rsid w:val="00BE1289"/>
    <w:rsid w:val="00BE1782"/>
    <w:rsid w:val="00BE1CB6"/>
    <w:rsid w:val="00BE1E5D"/>
    <w:rsid w:val="00BE2641"/>
    <w:rsid w:val="00BE2658"/>
    <w:rsid w:val="00BE26B2"/>
    <w:rsid w:val="00BE2C05"/>
    <w:rsid w:val="00BE2FE9"/>
    <w:rsid w:val="00BE30AE"/>
    <w:rsid w:val="00BE319B"/>
    <w:rsid w:val="00BE31C2"/>
    <w:rsid w:val="00BE337B"/>
    <w:rsid w:val="00BE3AE6"/>
    <w:rsid w:val="00BE427C"/>
    <w:rsid w:val="00BE45D4"/>
    <w:rsid w:val="00BE45F3"/>
    <w:rsid w:val="00BE4B10"/>
    <w:rsid w:val="00BE4E7D"/>
    <w:rsid w:val="00BE4ECA"/>
    <w:rsid w:val="00BE4FA8"/>
    <w:rsid w:val="00BE5383"/>
    <w:rsid w:val="00BE5675"/>
    <w:rsid w:val="00BE56ED"/>
    <w:rsid w:val="00BE594D"/>
    <w:rsid w:val="00BE5BDF"/>
    <w:rsid w:val="00BE5EBF"/>
    <w:rsid w:val="00BE6823"/>
    <w:rsid w:val="00BE71DA"/>
    <w:rsid w:val="00BE72D1"/>
    <w:rsid w:val="00BE7689"/>
    <w:rsid w:val="00BE79C5"/>
    <w:rsid w:val="00BE79F1"/>
    <w:rsid w:val="00BE7B0E"/>
    <w:rsid w:val="00BE7F25"/>
    <w:rsid w:val="00BE7FC1"/>
    <w:rsid w:val="00BF018D"/>
    <w:rsid w:val="00BF04D0"/>
    <w:rsid w:val="00BF12D0"/>
    <w:rsid w:val="00BF150F"/>
    <w:rsid w:val="00BF16F9"/>
    <w:rsid w:val="00BF16FD"/>
    <w:rsid w:val="00BF1D91"/>
    <w:rsid w:val="00BF243D"/>
    <w:rsid w:val="00BF2C70"/>
    <w:rsid w:val="00BF2E8D"/>
    <w:rsid w:val="00BF3C0F"/>
    <w:rsid w:val="00BF3C58"/>
    <w:rsid w:val="00BF416A"/>
    <w:rsid w:val="00BF42B4"/>
    <w:rsid w:val="00BF4DB2"/>
    <w:rsid w:val="00BF4DC6"/>
    <w:rsid w:val="00BF50C9"/>
    <w:rsid w:val="00BF5419"/>
    <w:rsid w:val="00BF5531"/>
    <w:rsid w:val="00BF5A61"/>
    <w:rsid w:val="00BF5B54"/>
    <w:rsid w:val="00BF6332"/>
    <w:rsid w:val="00BF63BE"/>
    <w:rsid w:val="00BF7128"/>
    <w:rsid w:val="00BF7BEC"/>
    <w:rsid w:val="00BF7DB3"/>
    <w:rsid w:val="00C00084"/>
    <w:rsid w:val="00C00981"/>
    <w:rsid w:val="00C0103E"/>
    <w:rsid w:val="00C015E9"/>
    <w:rsid w:val="00C015F7"/>
    <w:rsid w:val="00C01BC8"/>
    <w:rsid w:val="00C01CFE"/>
    <w:rsid w:val="00C02105"/>
    <w:rsid w:val="00C02490"/>
    <w:rsid w:val="00C026FE"/>
    <w:rsid w:val="00C02753"/>
    <w:rsid w:val="00C035A4"/>
    <w:rsid w:val="00C03BFD"/>
    <w:rsid w:val="00C03C2A"/>
    <w:rsid w:val="00C03DA6"/>
    <w:rsid w:val="00C04888"/>
    <w:rsid w:val="00C04F41"/>
    <w:rsid w:val="00C05108"/>
    <w:rsid w:val="00C05832"/>
    <w:rsid w:val="00C06030"/>
    <w:rsid w:val="00C061A6"/>
    <w:rsid w:val="00C063AD"/>
    <w:rsid w:val="00C067EB"/>
    <w:rsid w:val="00C1045B"/>
    <w:rsid w:val="00C107A1"/>
    <w:rsid w:val="00C10D61"/>
    <w:rsid w:val="00C11311"/>
    <w:rsid w:val="00C125BD"/>
    <w:rsid w:val="00C129E8"/>
    <w:rsid w:val="00C12E3D"/>
    <w:rsid w:val="00C13025"/>
    <w:rsid w:val="00C13030"/>
    <w:rsid w:val="00C13121"/>
    <w:rsid w:val="00C13917"/>
    <w:rsid w:val="00C13CCD"/>
    <w:rsid w:val="00C13F62"/>
    <w:rsid w:val="00C14155"/>
    <w:rsid w:val="00C143C9"/>
    <w:rsid w:val="00C14B4C"/>
    <w:rsid w:val="00C1502F"/>
    <w:rsid w:val="00C1550E"/>
    <w:rsid w:val="00C159CB"/>
    <w:rsid w:val="00C15E9B"/>
    <w:rsid w:val="00C1619B"/>
    <w:rsid w:val="00C16400"/>
    <w:rsid w:val="00C164E5"/>
    <w:rsid w:val="00C16F68"/>
    <w:rsid w:val="00C1738F"/>
    <w:rsid w:val="00C173B0"/>
    <w:rsid w:val="00C17517"/>
    <w:rsid w:val="00C17928"/>
    <w:rsid w:val="00C17B08"/>
    <w:rsid w:val="00C2044A"/>
    <w:rsid w:val="00C204B0"/>
    <w:rsid w:val="00C206FB"/>
    <w:rsid w:val="00C20D61"/>
    <w:rsid w:val="00C20F3D"/>
    <w:rsid w:val="00C211CD"/>
    <w:rsid w:val="00C21435"/>
    <w:rsid w:val="00C2152C"/>
    <w:rsid w:val="00C2206F"/>
    <w:rsid w:val="00C22385"/>
    <w:rsid w:val="00C224B1"/>
    <w:rsid w:val="00C22793"/>
    <w:rsid w:val="00C22AD6"/>
    <w:rsid w:val="00C22CBF"/>
    <w:rsid w:val="00C23313"/>
    <w:rsid w:val="00C23754"/>
    <w:rsid w:val="00C23786"/>
    <w:rsid w:val="00C237B7"/>
    <w:rsid w:val="00C23AC5"/>
    <w:rsid w:val="00C2427E"/>
    <w:rsid w:val="00C246BE"/>
    <w:rsid w:val="00C24B81"/>
    <w:rsid w:val="00C253E3"/>
    <w:rsid w:val="00C255D5"/>
    <w:rsid w:val="00C25F78"/>
    <w:rsid w:val="00C26389"/>
    <w:rsid w:val="00C267BE"/>
    <w:rsid w:val="00C26876"/>
    <w:rsid w:val="00C26A03"/>
    <w:rsid w:val="00C26E07"/>
    <w:rsid w:val="00C270B4"/>
    <w:rsid w:val="00C27627"/>
    <w:rsid w:val="00C27781"/>
    <w:rsid w:val="00C27790"/>
    <w:rsid w:val="00C278D7"/>
    <w:rsid w:val="00C27AAD"/>
    <w:rsid w:val="00C30B84"/>
    <w:rsid w:val="00C30D52"/>
    <w:rsid w:val="00C31133"/>
    <w:rsid w:val="00C31305"/>
    <w:rsid w:val="00C3134B"/>
    <w:rsid w:val="00C313F5"/>
    <w:rsid w:val="00C31B1A"/>
    <w:rsid w:val="00C31D23"/>
    <w:rsid w:val="00C31EEB"/>
    <w:rsid w:val="00C32127"/>
    <w:rsid w:val="00C323FB"/>
    <w:rsid w:val="00C32754"/>
    <w:rsid w:val="00C32BB8"/>
    <w:rsid w:val="00C32BE8"/>
    <w:rsid w:val="00C32C43"/>
    <w:rsid w:val="00C33608"/>
    <w:rsid w:val="00C33AD1"/>
    <w:rsid w:val="00C33B31"/>
    <w:rsid w:val="00C34074"/>
    <w:rsid w:val="00C34C6E"/>
    <w:rsid w:val="00C35611"/>
    <w:rsid w:val="00C358E4"/>
    <w:rsid w:val="00C35A34"/>
    <w:rsid w:val="00C35AED"/>
    <w:rsid w:val="00C35B9F"/>
    <w:rsid w:val="00C35D48"/>
    <w:rsid w:val="00C35F08"/>
    <w:rsid w:val="00C3621F"/>
    <w:rsid w:val="00C36260"/>
    <w:rsid w:val="00C363F4"/>
    <w:rsid w:val="00C36AB0"/>
    <w:rsid w:val="00C36E31"/>
    <w:rsid w:val="00C36F2A"/>
    <w:rsid w:val="00C36FAA"/>
    <w:rsid w:val="00C3710B"/>
    <w:rsid w:val="00C37557"/>
    <w:rsid w:val="00C375FD"/>
    <w:rsid w:val="00C378B0"/>
    <w:rsid w:val="00C37BE2"/>
    <w:rsid w:val="00C37E56"/>
    <w:rsid w:val="00C4008C"/>
    <w:rsid w:val="00C40125"/>
    <w:rsid w:val="00C408CC"/>
    <w:rsid w:val="00C40CAF"/>
    <w:rsid w:val="00C40D1B"/>
    <w:rsid w:val="00C40DCC"/>
    <w:rsid w:val="00C410DF"/>
    <w:rsid w:val="00C411FA"/>
    <w:rsid w:val="00C41BE5"/>
    <w:rsid w:val="00C41D9F"/>
    <w:rsid w:val="00C41F6E"/>
    <w:rsid w:val="00C42F7D"/>
    <w:rsid w:val="00C430E6"/>
    <w:rsid w:val="00C433F6"/>
    <w:rsid w:val="00C435D1"/>
    <w:rsid w:val="00C43800"/>
    <w:rsid w:val="00C439AC"/>
    <w:rsid w:val="00C439C8"/>
    <w:rsid w:val="00C43B5D"/>
    <w:rsid w:val="00C44309"/>
    <w:rsid w:val="00C44C99"/>
    <w:rsid w:val="00C44D9D"/>
    <w:rsid w:val="00C45758"/>
    <w:rsid w:val="00C4604F"/>
    <w:rsid w:val="00C4611D"/>
    <w:rsid w:val="00C46291"/>
    <w:rsid w:val="00C4638B"/>
    <w:rsid w:val="00C46DBF"/>
    <w:rsid w:val="00C46DCF"/>
    <w:rsid w:val="00C46DD8"/>
    <w:rsid w:val="00C471C0"/>
    <w:rsid w:val="00C47412"/>
    <w:rsid w:val="00C47C68"/>
    <w:rsid w:val="00C47CA2"/>
    <w:rsid w:val="00C47D80"/>
    <w:rsid w:val="00C47EE7"/>
    <w:rsid w:val="00C500DD"/>
    <w:rsid w:val="00C50384"/>
    <w:rsid w:val="00C50809"/>
    <w:rsid w:val="00C50E29"/>
    <w:rsid w:val="00C513A4"/>
    <w:rsid w:val="00C5161B"/>
    <w:rsid w:val="00C51842"/>
    <w:rsid w:val="00C51B59"/>
    <w:rsid w:val="00C5227C"/>
    <w:rsid w:val="00C52337"/>
    <w:rsid w:val="00C5244F"/>
    <w:rsid w:val="00C52875"/>
    <w:rsid w:val="00C52A7F"/>
    <w:rsid w:val="00C5387A"/>
    <w:rsid w:val="00C53CFE"/>
    <w:rsid w:val="00C53F50"/>
    <w:rsid w:val="00C5438E"/>
    <w:rsid w:val="00C54803"/>
    <w:rsid w:val="00C54974"/>
    <w:rsid w:val="00C54CC6"/>
    <w:rsid w:val="00C5557B"/>
    <w:rsid w:val="00C557A7"/>
    <w:rsid w:val="00C55936"/>
    <w:rsid w:val="00C55B13"/>
    <w:rsid w:val="00C55CE2"/>
    <w:rsid w:val="00C55F8A"/>
    <w:rsid w:val="00C56162"/>
    <w:rsid w:val="00C56D45"/>
    <w:rsid w:val="00C5781D"/>
    <w:rsid w:val="00C5790A"/>
    <w:rsid w:val="00C57CDD"/>
    <w:rsid w:val="00C57E74"/>
    <w:rsid w:val="00C57ECF"/>
    <w:rsid w:val="00C600A0"/>
    <w:rsid w:val="00C6011D"/>
    <w:rsid w:val="00C6023D"/>
    <w:rsid w:val="00C60E92"/>
    <w:rsid w:val="00C61062"/>
    <w:rsid w:val="00C618FB"/>
    <w:rsid w:val="00C622DC"/>
    <w:rsid w:val="00C62340"/>
    <w:rsid w:val="00C62460"/>
    <w:rsid w:val="00C63079"/>
    <w:rsid w:val="00C6333A"/>
    <w:rsid w:val="00C634B8"/>
    <w:rsid w:val="00C637CD"/>
    <w:rsid w:val="00C63A8E"/>
    <w:rsid w:val="00C642EF"/>
    <w:rsid w:val="00C6491D"/>
    <w:rsid w:val="00C64CC8"/>
    <w:rsid w:val="00C6519B"/>
    <w:rsid w:val="00C658AA"/>
    <w:rsid w:val="00C658BE"/>
    <w:rsid w:val="00C65D14"/>
    <w:rsid w:val="00C65FA9"/>
    <w:rsid w:val="00C66325"/>
    <w:rsid w:val="00C6645F"/>
    <w:rsid w:val="00C669A6"/>
    <w:rsid w:val="00C66E11"/>
    <w:rsid w:val="00C6724F"/>
    <w:rsid w:val="00C679F3"/>
    <w:rsid w:val="00C67D00"/>
    <w:rsid w:val="00C67EB6"/>
    <w:rsid w:val="00C70116"/>
    <w:rsid w:val="00C70994"/>
    <w:rsid w:val="00C71280"/>
    <w:rsid w:val="00C7167B"/>
    <w:rsid w:val="00C71827"/>
    <w:rsid w:val="00C720AE"/>
    <w:rsid w:val="00C72643"/>
    <w:rsid w:val="00C72AEC"/>
    <w:rsid w:val="00C7361A"/>
    <w:rsid w:val="00C737DC"/>
    <w:rsid w:val="00C73ABB"/>
    <w:rsid w:val="00C74BD7"/>
    <w:rsid w:val="00C751CD"/>
    <w:rsid w:val="00C752AD"/>
    <w:rsid w:val="00C754D2"/>
    <w:rsid w:val="00C7563D"/>
    <w:rsid w:val="00C75C59"/>
    <w:rsid w:val="00C75E33"/>
    <w:rsid w:val="00C766D7"/>
    <w:rsid w:val="00C76714"/>
    <w:rsid w:val="00C77148"/>
    <w:rsid w:val="00C772F6"/>
    <w:rsid w:val="00C775F9"/>
    <w:rsid w:val="00C779F8"/>
    <w:rsid w:val="00C77B00"/>
    <w:rsid w:val="00C801E7"/>
    <w:rsid w:val="00C8046C"/>
    <w:rsid w:val="00C804F2"/>
    <w:rsid w:val="00C80F26"/>
    <w:rsid w:val="00C81D19"/>
    <w:rsid w:val="00C8264C"/>
    <w:rsid w:val="00C827E0"/>
    <w:rsid w:val="00C82821"/>
    <w:rsid w:val="00C82896"/>
    <w:rsid w:val="00C82927"/>
    <w:rsid w:val="00C82E81"/>
    <w:rsid w:val="00C8300C"/>
    <w:rsid w:val="00C831BD"/>
    <w:rsid w:val="00C832D9"/>
    <w:rsid w:val="00C83479"/>
    <w:rsid w:val="00C83595"/>
    <w:rsid w:val="00C836D5"/>
    <w:rsid w:val="00C83B63"/>
    <w:rsid w:val="00C83DF2"/>
    <w:rsid w:val="00C83E34"/>
    <w:rsid w:val="00C84127"/>
    <w:rsid w:val="00C8432C"/>
    <w:rsid w:val="00C843F1"/>
    <w:rsid w:val="00C84742"/>
    <w:rsid w:val="00C84B22"/>
    <w:rsid w:val="00C84D8D"/>
    <w:rsid w:val="00C84DD9"/>
    <w:rsid w:val="00C853C7"/>
    <w:rsid w:val="00C854A3"/>
    <w:rsid w:val="00C855D5"/>
    <w:rsid w:val="00C85797"/>
    <w:rsid w:val="00C858FD"/>
    <w:rsid w:val="00C85B42"/>
    <w:rsid w:val="00C8623E"/>
    <w:rsid w:val="00C86343"/>
    <w:rsid w:val="00C868EA"/>
    <w:rsid w:val="00C8697E"/>
    <w:rsid w:val="00C869E2"/>
    <w:rsid w:val="00C86F11"/>
    <w:rsid w:val="00C87118"/>
    <w:rsid w:val="00C87471"/>
    <w:rsid w:val="00C8782A"/>
    <w:rsid w:val="00C87F06"/>
    <w:rsid w:val="00C90796"/>
    <w:rsid w:val="00C90E59"/>
    <w:rsid w:val="00C9127F"/>
    <w:rsid w:val="00C913B3"/>
    <w:rsid w:val="00C916AF"/>
    <w:rsid w:val="00C91993"/>
    <w:rsid w:val="00C91A94"/>
    <w:rsid w:val="00C92771"/>
    <w:rsid w:val="00C938E7"/>
    <w:rsid w:val="00C946D9"/>
    <w:rsid w:val="00C949EA"/>
    <w:rsid w:val="00C94B88"/>
    <w:rsid w:val="00C94BA3"/>
    <w:rsid w:val="00C950C0"/>
    <w:rsid w:val="00C95189"/>
    <w:rsid w:val="00C9523F"/>
    <w:rsid w:val="00C95437"/>
    <w:rsid w:val="00C9593E"/>
    <w:rsid w:val="00C96031"/>
    <w:rsid w:val="00C967EF"/>
    <w:rsid w:val="00C96FC2"/>
    <w:rsid w:val="00C9728D"/>
    <w:rsid w:val="00C9749D"/>
    <w:rsid w:val="00C975C1"/>
    <w:rsid w:val="00C9766D"/>
    <w:rsid w:val="00C978DD"/>
    <w:rsid w:val="00CA01B3"/>
    <w:rsid w:val="00CA043C"/>
    <w:rsid w:val="00CA0C13"/>
    <w:rsid w:val="00CA1033"/>
    <w:rsid w:val="00CA1169"/>
    <w:rsid w:val="00CA1772"/>
    <w:rsid w:val="00CA1B0B"/>
    <w:rsid w:val="00CA1EB1"/>
    <w:rsid w:val="00CA2860"/>
    <w:rsid w:val="00CA2ACF"/>
    <w:rsid w:val="00CA34FD"/>
    <w:rsid w:val="00CA3849"/>
    <w:rsid w:val="00CA39CE"/>
    <w:rsid w:val="00CA3CED"/>
    <w:rsid w:val="00CA4B2D"/>
    <w:rsid w:val="00CA4EE4"/>
    <w:rsid w:val="00CA574D"/>
    <w:rsid w:val="00CA59CD"/>
    <w:rsid w:val="00CA5CFE"/>
    <w:rsid w:val="00CA6455"/>
    <w:rsid w:val="00CA72DB"/>
    <w:rsid w:val="00CA73F5"/>
    <w:rsid w:val="00CA75BE"/>
    <w:rsid w:val="00CA77D8"/>
    <w:rsid w:val="00CA77FD"/>
    <w:rsid w:val="00CB0520"/>
    <w:rsid w:val="00CB0661"/>
    <w:rsid w:val="00CB0BAC"/>
    <w:rsid w:val="00CB0CF9"/>
    <w:rsid w:val="00CB1171"/>
    <w:rsid w:val="00CB11E7"/>
    <w:rsid w:val="00CB14A6"/>
    <w:rsid w:val="00CB150F"/>
    <w:rsid w:val="00CB215A"/>
    <w:rsid w:val="00CB25A8"/>
    <w:rsid w:val="00CB26FD"/>
    <w:rsid w:val="00CB2C71"/>
    <w:rsid w:val="00CB2F71"/>
    <w:rsid w:val="00CB30BE"/>
    <w:rsid w:val="00CB3245"/>
    <w:rsid w:val="00CB32E0"/>
    <w:rsid w:val="00CB3413"/>
    <w:rsid w:val="00CB348D"/>
    <w:rsid w:val="00CB349B"/>
    <w:rsid w:val="00CB3F42"/>
    <w:rsid w:val="00CB48CB"/>
    <w:rsid w:val="00CB4943"/>
    <w:rsid w:val="00CB541A"/>
    <w:rsid w:val="00CB54F9"/>
    <w:rsid w:val="00CB58C1"/>
    <w:rsid w:val="00CB5B92"/>
    <w:rsid w:val="00CB604E"/>
    <w:rsid w:val="00CB621E"/>
    <w:rsid w:val="00CB634A"/>
    <w:rsid w:val="00CB6546"/>
    <w:rsid w:val="00CB6618"/>
    <w:rsid w:val="00CB67B5"/>
    <w:rsid w:val="00CB6E69"/>
    <w:rsid w:val="00CB6F32"/>
    <w:rsid w:val="00CB702E"/>
    <w:rsid w:val="00CB7053"/>
    <w:rsid w:val="00CB7239"/>
    <w:rsid w:val="00CB73C8"/>
    <w:rsid w:val="00CB7886"/>
    <w:rsid w:val="00CB7914"/>
    <w:rsid w:val="00CB79E5"/>
    <w:rsid w:val="00CB7B66"/>
    <w:rsid w:val="00CB7E2A"/>
    <w:rsid w:val="00CB7F19"/>
    <w:rsid w:val="00CC009C"/>
    <w:rsid w:val="00CC014E"/>
    <w:rsid w:val="00CC0C95"/>
    <w:rsid w:val="00CC1299"/>
    <w:rsid w:val="00CC1733"/>
    <w:rsid w:val="00CC2EAA"/>
    <w:rsid w:val="00CC35D3"/>
    <w:rsid w:val="00CC3CE3"/>
    <w:rsid w:val="00CC3DDF"/>
    <w:rsid w:val="00CC4105"/>
    <w:rsid w:val="00CC42A8"/>
    <w:rsid w:val="00CC4710"/>
    <w:rsid w:val="00CC501E"/>
    <w:rsid w:val="00CC51C8"/>
    <w:rsid w:val="00CC55CA"/>
    <w:rsid w:val="00CC5BFD"/>
    <w:rsid w:val="00CC5EFA"/>
    <w:rsid w:val="00CC6179"/>
    <w:rsid w:val="00CC6755"/>
    <w:rsid w:val="00CC756D"/>
    <w:rsid w:val="00CC7990"/>
    <w:rsid w:val="00CC7BBE"/>
    <w:rsid w:val="00CC7E5A"/>
    <w:rsid w:val="00CD0275"/>
    <w:rsid w:val="00CD0F21"/>
    <w:rsid w:val="00CD138B"/>
    <w:rsid w:val="00CD1F38"/>
    <w:rsid w:val="00CD20C0"/>
    <w:rsid w:val="00CD27A8"/>
    <w:rsid w:val="00CD2D45"/>
    <w:rsid w:val="00CD2F6C"/>
    <w:rsid w:val="00CD3293"/>
    <w:rsid w:val="00CD38A3"/>
    <w:rsid w:val="00CD38B9"/>
    <w:rsid w:val="00CD40DE"/>
    <w:rsid w:val="00CD4635"/>
    <w:rsid w:val="00CD4DAD"/>
    <w:rsid w:val="00CD4DF8"/>
    <w:rsid w:val="00CD50C6"/>
    <w:rsid w:val="00CD56D8"/>
    <w:rsid w:val="00CD5DD7"/>
    <w:rsid w:val="00CD5E20"/>
    <w:rsid w:val="00CD5EFF"/>
    <w:rsid w:val="00CD648F"/>
    <w:rsid w:val="00CD7254"/>
    <w:rsid w:val="00CE007D"/>
    <w:rsid w:val="00CE019D"/>
    <w:rsid w:val="00CE01E2"/>
    <w:rsid w:val="00CE0450"/>
    <w:rsid w:val="00CE0AD8"/>
    <w:rsid w:val="00CE0B9B"/>
    <w:rsid w:val="00CE0E6B"/>
    <w:rsid w:val="00CE121A"/>
    <w:rsid w:val="00CE12AC"/>
    <w:rsid w:val="00CE14A5"/>
    <w:rsid w:val="00CE196E"/>
    <w:rsid w:val="00CE1CCA"/>
    <w:rsid w:val="00CE2072"/>
    <w:rsid w:val="00CE2130"/>
    <w:rsid w:val="00CE2647"/>
    <w:rsid w:val="00CE26A2"/>
    <w:rsid w:val="00CE2CF3"/>
    <w:rsid w:val="00CE30F6"/>
    <w:rsid w:val="00CE3B6E"/>
    <w:rsid w:val="00CE3C89"/>
    <w:rsid w:val="00CE3E3D"/>
    <w:rsid w:val="00CE3EE0"/>
    <w:rsid w:val="00CE423E"/>
    <w:rsid w:val="00CE485D"/>
    <w:rsid w:val="00CE488A"/>
    <w:rsid w:val="00CE49E9"/>
    <w:rsid w:val="00CE4C4D"/>
    <w:rsid w:val="00CE5224"/>
    <w:rsid w:val="00CE532B"/>
    <w:rsid w:val="00CE5429"/>
    <w:rsid w:val="00CE5764"/>
    <w:rsid w:val="00CE58C0"/>
    <w:rsid w:val="00CE5DA3"/>
    <w:rsid w:val="00CE6264"/>
    <w:rsid w:val="00CE6454"/>
    <w:rsid w:val="00CE64C2"/>
    <w:rsid w:val="00CE66BD"/>
    <w:rsid w:val="00CE6C37"/>
    <w:rsid w:val="00CE6EC5"/>
    <w:rsid w:val="00CE7691"/>
    <w:rsid w:val="00CE78DD"/>
    <w:rsid w:val="00CE7C9A"/>
    <w:rsid w:val="00CE7FF9"/>
    <w:rsid w:val="00CF008B"/>
    <w:rsid w:val="00CF0B15"/>
    <w:rsid w:val="00CF0B91"/>
    <w:rsid w:val="00CF0D21"/>
    <w:rsid w:val="00CF0E42"/>
    <w:rsid w:val="00CF0FA4"/>
    <w:rsid w:val="00CF1102"/>
    <w:rsid w:val="00CF1255"/>
    <w:rsid w:val="00CF13BA"/>
    <w:rsid w:val="00CF15F3"/>
    <w:rsid w:val="00CF17B8"/>
    <w:rsid w:val="00CF18A6"/>
    <w:rsid w:val="00CF1B17"/>
    <w:rsid w:val="00CF1DEB"/>
    <w:rsid w:val="00CF1F39"/>
    <w:rsid w:val="00CF2179"/>
    <w:rsid w:val="00CF2248"/>
    <w:rsid w:val="00CF2633"/>
    <w:rsid w:val="00CF365F"/>
    <w:rsid w:val="00CF396A"/>
    <w:rsid w:val="00CF3BD0"/>
    <w:rsid w:val="00CF3C68"/>
    <w:rsid w:val="00CF404B"/>
    <w:rsid w:val="00CF4087"/>
    <w:rsid w:val="00CF424F"/>
    <w:rsid w:val="00CF43A9"/>
    <w:rsid w:val="00CF4DCD"/>
    <w:rsid w:val="00CF4E07"/>
    <w:rsid w:val="00CF527B"/>
    <w:rsid w:val="00CF571D"/>
    <w:rsid w:val="00CF584C"/>
    <w:rsid w:val="00CF5AB9"/>
    <w:rsid w:val="00CF662E"/>
    <w:rsid w:val="00CF6879"/>
    <w:rsid w:val="00CF6B0F"/>
    <w:rsid w:val="00CF6EF8"/>
    <w:rsid w:val="00CF755B"/>
    <w:rsid w:val="00CF7700"/>
    <w:rsid w:val="00CF7C37"/>
    <w:rsid w:val="00D000DA"/>
    <w:rsid w:val="00D0041B"/>
    <w:rsid w:val="00D014F0"/>
    <w:rsid w:val="00D01F8E"/>
    <w:rsid w:val="00D0205C"/>
    <w:rsid w:val="00D024F7"/>
    <w:rsid w:val="00D027D8"/>
    <w:rsid w:val="00D02BC2"/>
    <w:rsid w:val="00D02E94"/>
    <w:rsid w:val="00D03009"/>
    <w:rsid w:val="00D030D8"/>
    <w:rsid w:val="00D032C0"/>
    <w:rsid w:val="00D03577"/>
    <w:rsid w:val="00D037E5"/>
    <w:rsid w:val="00D039BE"/>
    <w:rsid w:val="00D03B64"/>
    <w:rsid w:val="00D03ED8"/>
    <w:rsid w:val="00D03FAA"/>
    <w:rsid w:val="00D03FC7"/>
    <w:rsid w:val="00D043BF"/>
    <w:rsid w:val="00D043CB"/>
    <w:rsid w:val="00D049E7"/>
    <w:rsid w:val="00D04BB0"/>
    <w:rsid w:val="00D05276"/>
    <w:rsid w:val="00D05F84"/>
    <w:rsid w:val="00D06196"/>
    <w:rsid w:val="00D06475"/>
    <w:rsid w:val="00D0662C"/>
    <w:rsid w:val="00D0668F"/>
    <w:rsid w:val="00D067C6"/>
    <w:rsid w:val="00D06D92"/>
    <w:rsid w:val="00D07204"/>
    <w:rsid w:val="00D0795E"/>
    <w:rsid w:val="00D07F45"/>
    <w:rsid w:val="00D1036D"/>
    <w:rsid w:val="00D10413"/>
    <w:rsid w:val="00D10641"/>
    <w:rsid w:val="00D117C1"/>
    <w:rsid w:val="00D127FA"/>
    <w:rsid w:val="00D12A25"/>
    <w:rsid w:val="00D131E4"/>
    <w:rsid w:val="00D13270"/>
    <w:rsid w:val="00D13486"/>
    <w:rsid w:val="00D134D1"/>
    <w:rsid w:val="00D136A1"/>
    <w:rsid w:val="00D13764"/>
    <w:rsid w:val="00D13785"/>
    <w:rsid w:val="00D13920"/>
    <w:rsid w:val="00D13C69"/>
    <w:rsid w:val="00D1479F"/>
    <w:rsid w:val="00D14D16"/>
    <w:rsid w:val="00D14DE2"/>
    <w:rsid w:val="00D155CD"/>
    <w:rsid w:val="00D1597A"/>
    <w:rsid w:val="00D16069"/>
    <w:rsid w:val="00D1617B"/>
    <w:rsid w:val="00D1654C"/>
    <w:rsid w:val="00D16A92"/>
    <w:rsid w:val="00D16B51"/>
    <w:rsid w:val="00D200F2"/>
    <w:rsid w:val="00D20852"/>
    <w:rsid w:val="00D20A54"/>
    <w:rsid w:val="00D212F9"/>
    <w:rsid w:val="00D21316"/>
    <w:rsid w:val="00D21959"/>
    <w:rsid w:val="00D21A32"/>
    <w:rsid w:val="00D21BD0"/>
    <w:rsid w:val="00D21D5D"/>
    <w:rsid w:val="00D22299"/>
    <w:rsid w:val="00D22709"/>
    <w:rsid w:val="00D227EA"/>
    <w:rsid w:val="00D22F16"/>
    <w:rsid w:val="00D2325F"/>
    <w:rsid w:val="00D23509"/>
    <w:rsid w:val="00D23C5F"/>
    <w:rsid w:val="00D23D5A"/>
    <w:rsid w:val="00D24662"/>
    <w:rsid w:val="00D2469D"/>
    <w:rsid w:val="00D24A74"/>
    <w:rsid w:val="00D257C9"/>
    <w:rsid w:val="00D25FA1"/>
    <w:rsid w:val="00D25FC8"/>
    <w:rsid w:val="00D261F4"/>
    <w:rsid w:val="00D26A85"/>
    <w:rsid w:val="00D27099"/>
    <w:rsid w:val="00D272B1"/>
    <w:rsid w:val="00D30349"/>
    <w:rsid w:val="00D30A16"/>
    <w:rsid w:val="00D30A44"/>
    <w:rsid w:val="00D30FF7"/>
    <w:rsid w:val="00D31039"/>
    <w:rsid w:val="00D3119F"/>
    <w:rsid w:val="00D31299"/>
    <w:rsid w:val="00D31489"/>
    <w:rsid w:val="00D31571"/>
    <w:rsid w:val="00D3191C"/>
    <w:rsid w:val="00D31C25"/>
    <w:rsid w:val="00D32931"/>
    <w:rsid w:val="00D3297C"/>
    <w:rsid w:val="00D32DDF"/>
    <w:rsid w:val="00D32DFD"/>
    <w:rsid w:val="00D3326B"/>
    <w:rsid w:val="00D333A0"/>
    <w:rsid w:val="00D33A6D"/>
    <w:rsid w:val="00D33CCF"/>
    <w:rsid w:val="00D344F3"/>
    <w:rsid w:val="00D34C33"/>
    <w:rsid w:val="00D3575D"/>
    <w:rsid w:val="00D35FA0"/>
    <w:rsid w:val="00D361D8"/>
    <w:rsid w:val="00D36B5B"/>
    <w:rsid w:val="00D3763D"/>
    <w:rsid w:val="00D3769F"/>
    <w:rsid w:val="00D379E2"/>
    <w:rsid w:val="00D37BE3"/>
    <w:rsid w:val="00D37EFA"/>
    <w:rsid w:val="00D40256"/>
    <w:rsid w:val="00D404F7"/>
    <w:rsid w:val="00D40BF8"/>
    <w:rsid w:val="00D40E25"/>
    <w:rsid w:val="00D41392"/>
    <w:rsid w:val="00D41FEC"/>
    <w:rsid w:val="00D41FEE"/>
    <w:rsid w:val="00D424B7"/>
    <w:rsid w:val="00D42B6F"/>
    <w:rsid w:val="00D42D33"/>
    <w:rsid w:val="00D42E2D"/>
    <w:rsid w:val="00D42E92"/>
    <w:rsid w:val="00D434C4"/>
    <w:rsid w:val="00D43842"/>
    <w:rsid w:val="00D43ADC"/>
    <w:rsid w:val="00D43B51"/>
    <w:rsid w:val="00D43CC9"/>
    <w:rsid w:val="00D4436F"/>
    <w:rsid w:val="00D44639"/>
    <w:rsid w:val="00D447A4"/>
    <w:rsid w:val="00D447C9"/>
    <w:rsid w:val="00D448E7"/>
    <w:rsid w:val="00D44D0C"/>
    <w:rsid w:val="00D45030"/>
    <w:rsid w:val="00D45515"/>
    <w:rsid w:val="00D458A0"/>
    <w:rsid w:val="00D458DB"/>
    <w:rsid w:val="00D459DB"/>
    <w:rsid w:val="00D45A19"/>
    <w:rsid w:val="00D45B9C"/>
    <w:rsid w:val="00D461DA"/>
    <w:rsid w:val="00D46CE2"/>
    <w:rsid w:val="00D474CD"/>
    <w:rsid w:val="00D47543"/>
    <w:rsid w:val="00D47F1B"/>
    <w:rsid w:val="00D50515"/>
    <w:rsid w:val="00D5071C"/>
    <w:rsid w:val="00D50D54"/>
    <w:rsid w:val="00D50F4A"/>
    <w:rsid w:val="00D51477"/>
    <w:rsid w:val="00D5176E"/>
    <w:rsid w:val="00D51B0E"/>
    <w:rsid w:val="00D51B14"/>
    <w:rsid w:val="00D51B84"/>
    <w:rsid w:val="00D51EE4"/>
    <w:rsid w:val="00D52194"/>
    <w:rsid w:val="00D52362"/>
    <w:rsid w:val="00D52412"/>
    <w:rsid w:val="00D530E5"/>
    <w:rsid w:val="00D53165"/>
    <w:rsid w:val="00D5331F"/>
    <w:rsid w:val="00D53B8B"/>
    <w:rsid w:val="00D53C8E"/>
    <w:rsid w:val="00D540BA"/>
    <w:rsid w:val="00D5411E"/>
    <w:rsid w:val="00D5491A"/>
    <w:rsid w:val="00D558D3"/>
    <w:rsid w:val="00D560D2"/>
    <w:rsid w:val="00D56165"/>
    <w:rsid w:val="00D5642F"/>
    <w:rsid w:val="00D568EC"/>
    <w:rsid w:val="00D5691B"/>
    <w:rsid w:val="00D56B69"/>
    <w:rsid w:val="00D56BBD"/>
    <w:rsid w:val="00D571C0"/>
    <w:rsid w:val="00D573DC"/>
    <w:rsid w:val="00D577A3"/>
    <w:rsid w:val="00D57833"/>
    <w:rsid w:val="00D57845"/>
    <w:rsid w:val="00D57DD2"/>
    <w:rsid w:val="00D57E46"/>
    <w:rsid w:val="00D60D0F"/>
    <w:rsid w:val="00D60EFE"/>
    <w:rsid w:val="00D616C1"/>
    <w:rsid w:val="00D61C33"/>
    <w:rsid w:val="00D61C8A"/>
    <w:rsid w:val="00D623EF"/>
    <w:rsid w:val="00D631E8"/>
    <w:rsid w:val="00D633D3"/>
    <w:rsid w:val="00D63554"/>
    <w:rsid w:val="00D6382F"/>
    <w:rsid w:val="00D63E6E"/>
    <w:rsid w:val="00D63F19"/>
    <w:rsid w:val="00D64027"/>
    <w:rsid w:val="00D6405D"/>
    <w:rsid w:val="00D64634"/>
    <w:rsid w:val="00D64928"/>
    <w:rsid w:val="00D64A99"/>
    <w:rsid w:val="00D64A9C"/>
    <w:rsid w:val="00D652D0"/>
    <w:rsid w:val="00D656B5"/>
    <w:rsid w:val="00D65C97"/>
    <w:rsid w:val="00D66B3D"/>
    <w:rsid w:val="00D66F8C"/>
    <w:rsid w:val="00D6700A"/>
    <w:rsid w:val="00D67019"/>
    <w:rsid w:val="00D67435"/>
    <w:rsid w:val="00D679D4"/>
    <w:rsid w:val="00D67A0B"/>
    <w:rsid w:val="00D67BE2"/>
    <w:rsid w:val="00D702CF"/>
    <w:rsid w:val="00D70639"/>
    <w:rsid w:val="00D70AA8"/>
    <w:rsid w:val="00D70B9B"/>
    <w:rsid w:val="00D70F71"/>
    <w:rsid w:val="00D7146B"/>
    <w:rsid w:val="00D724F0"/>
    <w:rsid w:val="00D72733"/>
    <w:rsid w:val="00D7277B"/>
    <w:rsid w:val="00D72AC0"/>
    <w:rsid w:val="00D73313"/>
    <w:rsid w:val="00D734B6"/>
    <w:rsid w:val="00D73567"/>
    <w:rsid w:val="00D739C8"/>
    <w:rsid w:val="00D739D7"/>
    <w:rsid w:val="00D73AAB"/>
    <w:rsid w:val="00D73C50"/>
    <w:rsid w:val="00D73D0B"/>
    <w:rsid w:val="00D74279"/>
    <w:rsid w:val="00D7471E"/>
    <w:rsid w:val="00D74979"/>
    <w:rsid w:val="00D74B39"/>
    <w:rsid w:val="00D74CE9"/>
    <w:rsid w:val="00D751B3"/>
    <w:rsid w:val="00D754F2"/>
    <w:rsid w:val="00D75775"/>
    <w:rsid w:val="00D7589F"/>
    <w:rsid w:val="00D759D2"/>
    <w:rsid w:val="00D75D1E"/>
    <w:rsid w:val="00D75EDC"/>
    <w:rsid w:val="00D76609"/>
    <w:rsid w:val="00D76C4C"/>
    <w:rsid w:val="00D77A33"/>
    <w:rsid w:val="00D77FBD"/>
    <w:rsid w:val="00D80444"/>
    <w:rsid w:val="00D80AE2"/>
    <w:rsid w:val="00D80AFC"/>
    <w:rsid w:val="00D80BF7"/>
    <w:rsid w:val="00D80CB8"/>
    <w:rsid w:val="00D80D4A"/>
    <w:rsid w:val="00D817F0"/>
    <w:rsid w:val="00D81AD3"/>
    <w:rsid w:val="00D824A3"/>
    <w:rsid w:val="00D82A07"/>
    <w:rsid w:val="00D82A71"/>
    <w:rsid w:val="00D8328A"/>
    <w:rsid w:val="00D840F2"/>
    <w:rsid w:val="00D84119"/>
    <w:rsid w:val="00D842F0"/>
    <w:rsid w:val="00D847A4"/>
    <w:rsid w:val="00D848F0"/>
    <w:rsid w:val="00D85619"/>
    <w:rsid w:val="00D85682"/>
    <w:rsid w:val="00D85916"/>
    <w:rsid w:val="00D859F8"/>
    <w:rsid w:val="00D8636C"/>
    <w:rsid w:val="00D869CB"/>
    <w:rsid w:val="00D86D4B"/>
    <w:rsid w:val="00D86DDB"/>
    <w:rsid w:val="00D874BD"/>
    <w:rsid w:val="00D875CB"/>
    <w:rsid w:val="00D87E26"/>
    <w:rsid w:val="00D9004E"/>
    <w:rsid w:val="00D90514"/>
    <w:rsid w:val="00D907BD"/>
    <w:rsid w:val="00D908A1"/>
    <w:rsid w:val="00D90E8E"/>
    <w:rsid w:val="00D90F23"/>
    <w:rsid w:val="00D911C7"/>
    <w:rsid w:val="00D91248"/>
    <w:rsid w:val="00D9198A"/>
    <w:rsid w:val="00D91B50"/>
    <w:rsid w:val="00D920B9"/>
    <w:rsid w:val="00D9210D"/>
    <w:rsid w:val="00D9215B"/>
    <w:rsid w:val="00D9247A"/>
    <w:rsid w:val="00D92754"/>
    <w:rsid w:val="00D92B58"/>
    <w:rsid w:val="00D92DA0"/>
    <w:rsid w:val="00D92DA5"/>
    <w:rsid w:val="00D93011"/>
    <w:rsid w:val="00D93247"/>
    <w:rsid w:val="00D9345C"/>
    <w:rsid w:val="00D93FC5"/>
    <w:rsid w:val="00D94A05"/>
    <w:rsid w:val="00D95060"/>
    <w:rsid w:val="00D952D2"/>
    <w:rsid w:val="00D95553"/>
    <w:rsid w:val="00D95F9E"/>
    <w:rsid w:val="00D965AD"/>
    <w:rsid w:val="00D97197"/>
    <w:rsid w:val="00D97F6B"/>
    <w:rsid w:val="00D97F7A"/>
    <w:rsid w:val="00DA0161"/>
    <w:rsid w:val="00DA0C3D"/>
    <w:rsid w:val="00DA140F"/>
    <w:rsid w:val="00DA14A8"/>
    <w:rsid w:val="00DA1902"/>
    <w:rsid w:val="00DA19FD"/>
    <w:rsid w:val="00DA1D98"/>
    <w:rsid w:val="00DA1FCE"/>
    <w:rsid w:val="00DA205D"/>
    <w:rsid w:val="00DA218B"/>
    <w:rsid w:val="00DA25C9"/>
    <w:rsid w:val="00DA2755"/>
    <w:rsid w:val="00DA2FC3"/>
    <w:rsid w:val="00DA319D"/>
    <w:rsid w:val="00DA31F6"/>
    <w:rsid w:val="00DA41B5"/>
    <w:rsid w:val="00DA444F"/>
    <w:rsid w:val="00DA46D6"/>
    <w:rsid w:val="00DA490D"/>
    <w:rsid w:val="00DA4AE5"/>
    <w:rsid w:val="00DA4BFB"/>
    <w:rsid w:val="00DA4E3E"/>
    <w:rsid w:val="00DA559B"/>
    <w:rsid w:val="00DA5622"/>
    <w:rsid w:val="00DA6283"/>
    <w:rsid w:val="00DA62BC"/>
    <w:rsid w:val="00DA63C9"/>
    <w:rsid w:val="00DA662F"/>
    <w:rsid w:val="00DA6F7D"/>
    <w:rsid w:val="00DA7465"/>
    <w:rsid w:val="00DA7A1F"/>
    <w:rsid w:val="00DA7EEC"/>
    <w:rsid w:val="00DB001B"/>
    <w:rsid w:val="00DB0447"/>
    <w:rsid w:val="00DB0479"/>
    <w:rsid w:val="00DB0C20"/>
    <w:rsid w:val="00DB0CB9"/>
    <w:rsid w:val="00DB15F1"/>
    <w:rsid w:val="00DB2CE1"/>
    <w:rsid w:val="00DB2D4A"/>
    <w:rsid w:val="00DB3380"/>
    <w:rsid w:val="00DB33AC"/>
    <w:rsid w:val="00DB3472"/>
    <w:rsid w:val="00DB366E"/>
    <w:rsid w:val="00DB43A7"/>
    <w:rsid w:val="00DB442C"/>
    <w:rsid w:val="00DB585F"/>
    <w:rsid w:val="00DB5CFE"/>
    <w:rsid w:val="00DB5D12"/>
    <w:rsid w:val="00DB633D"/>
    <w:rsid w:val="00DB6501"/>
    <w:rsid w:val="00DB6AAD"/>
    <w:rsid w:val="00DB6CCF"/>
    <w:rsid w:val="00DB6D50"/>
    <w:rsid w:val="00DB7073"/>
    <w:rsid w:val="00DB7117"/>
    <w:rsid w:val="00DB74FA"/>
    <w:rsid w:val="00DB76B3"/>
    <w:rsid w:val="00DB772C"/>
    <w:rsid w:val="00DC01C7"/>
    <w:rsid w:val="00DC048E"/>
    <w:rsid w:val="00DC1191"/>
    <w:rsid w:val="00DC1C70"/>
    <w:rsid w:val="00DC1FD4"/>
    <w:rsid w:val="00DC2071"/>
    <w:rsid w:val="00DC2087"/>
    <w:rsid w:val="00DC240A"/>
    <w:rsid w:val="00DC2ED8"/>
    <w:rsid w:val="00DC2F04"/>
    <w:rsid w:val="00DC31D8"/>
    <w:rsid w:val="00DC348F"/>
    <w:rsid w:val="00DC36A7"/>
    <w:rsid w:val="00DC4019"/>
    <w:rsid w:val="00DC45CF"/>
    <w:rsid w:val="00DC45D5"/>
    <w:rsid w:val="00DC498B"/>
    <w:rsid w:val="00DC4AB5"/>
    <w:rsid w:val="00DC512D"/>
    <w:rsid w:val="00DC5588"/>
    <w:rsid w:val="00DC55CE"/>
    <w:rsid w:val="00DC595C"/>
    <w:rsid w:val="00DC5A98"/>
    <w:rsid w:val="00DC5D94"/>
    <w:rsid w:val="00DC6387"/>
    <w:rsid w:val="00DC6741"/>
    <w:rsid w:val="00DC6AF8"/>
    <w:rsid w:val="00DC6D52"/>
    <w:rsid w:val="00DC6F2C"/>
    <w:rsid w:val="00DC6FF9"/>
    <w:rsid w:val="00DC7731"/>
    <w:rsid w:val="00DC7772"/>
    <w:rsid w:val="00DC77C3"/>
    <w:rsid w:val="00DC77F1"/>
    <w:rsid w:val="00DC7850"/>
    <w:rsid w:val="00DC7B64"/>
    <w:rsid w:val="00DD04C0"/>
    <w:rsid w:val="00DD06A0"/>
    <w:rsid w:val="00DD1858"/>
    <w:rsid w:val="00DD19E6"/>
    <w:rsid w:val="00DD1A86"/>
    <w:rsid w:val="00DD1D5A"/>
    <w:rsid w:val="00DD1E32"/>
    <w:rsid w:val="00DD242C"/>
    <w:rsid w:val="00DD253E"/>
    <w:rsid w:val="00DD26E1"/>
    <w:rsid w:val="00DD2B34"/>
    <w:rsid w:val="00DD2B4D"/>
    <w:rsid w:val="00DD2CF4"/>
    <w:rsid w:val="00DD2E28"/>
    <w:rsid w:val="00DD31FD"/>
    <w:rsid w:val="00DD35EF"/>
    <w:rsid w:val="00DD3A8D"/>
    <w:rsid w:val="00DD3E94"/>
    <w:rsid w:val="00DD42DB"/>
    <w:rsid w:val="00DD4766"/>
    <w:rsid w:val="00DD54D3"/>
    <w:rsid w:val="00DD5590"/>
    <w:rsid w:val="00DD5D1B"/>
    <w:rsid w:val="00DD6180"/>
    <w:rsid w:val="00DD6238"/>
    <w:rsid w:val="00DD6774"/>
    <w:rsid w:val="00DD69EB"/>
    <w:rsid w:val="00DD6EA4"/>
    <w:rsid w:val="00DD73B6"/>
    <w:rsid w:val="00DD7510"/>
    <w:rsid w:val="00DD7B2B"/>
    <w:rsid w:val="00DD7F58"/>
    <w:rsid w:val="00DE00C3"/>
    <w:rsid w:val="00DE063C"/>
    <w:rsid w:val="00DE065E"/>
    <w:rsid w:val="00DE0B7B"/>
    <w:rsid w:val="00DE1934"/>
    <w:rsid w:val="00DE1A2A"/>
    <w:rsid w:val="00DE1A33"/>
    <w:rsid w:val="00DE1B7C"/>
    <w:rsid w:val="00DE20DE"/>
    <w:rsid w:val="00DE21B3"/>
    <w:rsid w:val="00DE22F8"/>
    <w:rsid w:val="00DE24DC"/>
    <w:rsid w:val="00DE26AE"/>
    <w:rsid w:val="00DE2956"/>
    <w:rsid w:val="00DE2F9B"/>
    <w:rsid w:val="00DE399B"/>
    <w:rsid w:val="00DE3D9E"/>
    <w:rsid w:val="00DE3F13"/>
    <w:rsid w:val="00DE3F9E"/>
    <w:rsid w:val="00DE400A"/>
    <w:rsid w:val="00DE442D"/>
    <w:rsid w:val="00DE4AA8"/>
    <w:rsid w:val="00DE4D4E"/>
    <w:rsid w:val="00DE56EB"/>
    <w:rsid w:val="00DE577F"/>
    <w:rsid w:val="00DE5E2F"/>
    <w:rsid w:val="00DE640B"/>
    <w:rsid w:val="00DE6635"/>
    <w:rsid w:val="00DE68B7"/>
    <w:rsid w:val="00DE6E49"/>
    <w:rsid w:val="00DE7112"/>
    <w:rsid w:val="00DE739B"/>
    <w:rsid w:val="00DE792A"/>
    <w:rsid w:val="00DE7ADB"/>
    <w:rsid w:val="00DE7AE7"/>
    <w:rsid w:val="00DE7DB0"/>
    <w:rsid w:val="00DF069A"/>
    <w:rsid w:val="00DF0AD5"/>
    <w:rsid w:val="00DF0CBF"/>
    <w:rsid w:val="00DF1030"/>
    <w:rsid w:val="00DF13ED"/>
    <w:rsid w:val="00DF15E1"/>
    <w:rsid w:val="00DF16D3"/>
    <w:rsid w:val="00DF241E"/>
    <w:rsid w:val="00DF2DA2"/>
    <w:rsid w:val="00DF2DF9"/>
    <w:rsid w:val="00DF32C3"/>
    <w:rsid w:val="00DF32D9"/>
    <w:rsid w:val="00DF3428"/>
    <w:rsid w:val="00DF3D57"/>
    <w:rsid w:val="00DF3FDE"/>
    <w:rsid w:val="00DF4774"/>
    <w:rsid w:val="00DF5963"/>
    <w:rsid w:val="00DF5A40"/>
    <w:rsid w:val="00DF621A"/>
    <w:rsid w:val="00DF6237"/>
    <w:rsid w:val="00DF68F5"/>
    <w:rsid w:val="00DF6BDB"/>
    <w:rsid w:val="00DF6EE0"/>
    <w:rsid w:val="00E003DC"/>
    <w:rsid w:val="00E006E6"/>
    <w:rsid w:val="00E00BE1"/>
    <w:rsid w:val="00E011AB"/>
    <w:rsid w:val="00E01658"/>
    <w:rsid w:val="00E01A8E"/>
    <w:rsid w:val="00E01C45"/>
    <w:rsid w:val="00E01C74"/>
    <w:rsid w:val="00E024D6"/>
    <w:rsid w:val="00E028B5"/>
    <w:rsid w:val="00E02941"/>
    <w:rsid w:val="00E02B03"/>
    <w:rsid w:val="00E02F97"/>
    <w:rsid w:val="00E03194"/>
    <w:rsid w:val="00E03C55"/>
    <w:rsid w:val="00E03E17"/>
    <w:rsid w:val="00E04199"/>
    <w:rsid w:val="00E041AB"/>
    <w:rsid w:val="00E043B4"/>
    <w:rsid w:val="00E04752"/>
    <w:rsid w:val="00E04D04"/>
    <w:rsid w:val="00E059C3"/>
    <w:rsid w:val="00E05BB2"/>
    <w:rsid w:val="00E065A6"/>
    <w:rsid w:val="00E06A02"/>
    <w:rsid w:val="00E06F88"/>
    <w:rsid w:val="00E06F8A"/>
    <w:rsid w:val="00E0756D"/>
    <w:rsid w:val="00E0778D"/>
    <w:rsid w:val="00E079BD"/>
    <w:rsid w:val="00E07C3B"/>
    <w:rsid w:val="00E07F6B"/>
    <w:rsid w:val="00E107D3"/>
    <w:rsid w:val="00E110B2"/>
    <w:rsid w:val="00E112C3"/>
    <w:rsid w:val="00E11BAB"/>
    <w:rsid w:val="00E11BD3"/>
    <w:rsid w:val="00E11DDD"/>
    <w:rsid w:val="00E11EEF"/>
    <w:rsid w:val="00E12B16"/>
    <w:rsid w:val="00E12D20"/>
    <w:rsid w:val="00E12E3B"/>
    <w:rsid w:val="00E12EFE"/>
    <w:rsid w:val="00E131EF"/>
    <w:rsid w:val="00E1340E"/>
    <w:rsid w:val="00E13602"/>
    <w:rsid w:val="00E13C4B"/>
    <w:rsid w:val="00E13EB6"/>
    <w:rsid w:val="00E13EE4"/>
    <w:rsid w:val="00E141F7"/>
    <w:rsid w:val="00E14CA4"/>
    <w:rsid w:val="00E14EB0"/>
    <w:rsid w:val="00E151C7"/>
    <w:rsid w:val="00E1527D"/>
    <w:rsid w:val="00E16101"/>
    <w:rsid w:val="00E1640E"/>
    <w:rsid w:val="00E16948"/>
    <w:rsid w:val="00E16A07"/>
    <w:rsid w:val="00E16C81"/>
    <w:rsid w:val="00E16FFD"/>
    <w:rsid w:val="00E17092"/>
    <w:rsid w:val="00E17191"/>
    <w:rsid w:val="00E173AA"/>
    <w:rsid w:val="00E173DA"/>
    <w:rsid w:val="00E1743F"/>
    <w:rsid w:val="00E179FA"/>
    <w:rsid w:val="00E200B1"/>
    <w:rsid w:val="00E204DD"/>
    <w:rsid w:val="00E20996"/>
    <w:rsid w:val="00E20BF0"/>
    <w:rsid w:val="00E20C9A"/>
    <w:rsid w:val="00E2106B"/>
    <w:rsid w:val="00E2119A"/>
    <w:rsid w:val="00E212D9"/>
    <w:rsid w:val="00E219DE"/>
    <w:rsid w:val="00E21C98"/>
    <w:rsid w:val="00E21E66"/>
    <w:rsid w:val="00E22427"/>
    <w:rsid w:val="00E23F93"/>
    <w:rsid w:val="00E240EB"/>
    <w:rsid w:val="00E242F4"/>
    <w:rsid w:val="00E248BC"/>
    <w:rsid w:val="00E24964"/>
    <w:rsid w:val="00E25249"/>
    <w:rsid w:val="00E2559C"/>
    <w:rsid w:val="00E25666"/>
    <w:rsid w:val="00E25C5A"/>
    <w:rsid w:val="00E25D69"/>
    <w:rsid w:val="00E25E4D"/>
    <w:rsid w:val="00E260AA"/>
    <w:rsid w:val="00E2632C"/>
    <w:rsid w:val="00E265F2"/>
    <w:rsid w:val="00E26737"/>
    <w:rsid w:val="00E275A8"/>
    <w:rsid w:val="00E278A4"/>
    <w:rsid w:val="00E27AA2"/>
    <w:rsid w:val="00E27B8E"/>
    <w:rsid w:val="00E30230"/>
    <w:rsid w:val="00E30295"/>
    <w:rsid w:val="00E302A9"/>
    <w:rsid w:val="00E308FF"/>
    <w:rsid w:val="00E3094D"/>
    <w:rsid w:val="00E313A3"/>
    <w:rsid w:val="00E31CDA"/>
    <w:rsid w:val="00E31E92"/>
    <w:rsid w:val="00E3210E"/>
    <w:rsid w:val="00E32D0E"/>
    <w:rsid w:val="00E32DF8"/>
    <w:rsid w:val="00E32ED5"/>
    <w:rsid w:val="00E33088"/>
    <w:rsid w:val="00E3370A"/>
    <w:rsid w:val="00E33C04"/>
    <w:rsid w:val="00E3400C"/>
    <w:rsid w:val="00E34376"/>
    <w:rsid w:val="00E345B0"/>
    <w:rsid w:val="00E347B6"/>
    <w:rsid w:val="00E347DD"/>
    <w:rsid w:val="00E34909"/>
    <w:rsid w:val="00E34B6D"/>
    <w:rsid w:val="00E34E6E"/>
    <w:rsid w:val="00E353D7"/>
    <w:rsid w:val="00E35A36"/>
    <w:rsid w:val="00E362E6"/>
    <w:rsid w:val="00E36531"/>
    <w:rsid w:val="00E367E0"/>
    <w:rsid w:val="00E368C6"/>
    <w:rsid w:val="00E36C64"/>
    <w:rsid w:val="00E36CB0"/>
    <w:rsid w:val="00E36E5D"/>
    <w:rsid w:val="00E370AE"/>
    <w:rsid w:val="00E373BB"/>
    <w:rsid w:val="00E375AA"/>
    <w:rsid w:val="00E3777C"/>
    <w:rsid w:val="00E37ACE"/>
    <w:rsid w:val="00E405A3"/>
    <w:rsid w:val="00E408CE"/>
    <w:rsid w:val="00E40C4E"/>
    <w:rsid w:val="00E40CDE"/>
    <w:rsid w:val="00E40EF1"/>
    <w:rsid w:val="00E41062"/>
    <w:rsid w:val="00E41214"/>
    <w:rsid w:val="00E416B3"/>
    <w:rsid w:val="00E426F6"/>
    <w:rsid w:val="00E43007"/>
    <w:rsid w:val="00E431DF"/>
    <w:rsid w:val="00E435C6"/>
    <w:rsid w:val="00E43ECE"/>
    <w:rsid w:val="00E44418"/>
    <w:rsid w:val="00E45100"/>
    <w:rsid w:val="00E4577C"/>
    <w:rsid w:val="00E45EE3"/>
    <w:rsid w:val="00E465E6"/>
    <w:rsid w:val="00E46711"/>
    <w:rsid w:val="00E46C44"/>
    <w:rsid w:val="00E47213"/>
    <w:rsid w:val="00E472EA"/>
    <w:rsid w:val="00E4761D"/>
    <w:rsid w:val="00E506F2"/>
    <w:rsid w:val="00E50C17"/>
    <w:rsid w:val="00E50D35"/>
    <w:rsid w:val="00E510E1"/>
    <w:rsid w:val="00E51745"/>
    <w:rsid w:val="00E517BD"/>
    <w:rsid w:val="00E51829"/>
    <w:rsid w:val="00E51943"/>
    <w:rsid w:val="00E520D5"/>
    <w:rsid w:val="00E525A0"/>
    <w:rsid w:val="00E52896"/>
    <w:rsid w:val="00E528E0"/>
    <w:rsid w:val="00E52CBA"/>
    <w:rsid w:val="00E53924"/>
    <w:rsid w:val="00E53B27"/>
    <w:rsid w:val="00E53BBD"/>
    <w:rsid w:val="00E53C89"/>
    <w:rsid w:val="00E54B9A"/>
    <w:rsid w:val="00E54FD3"/>
    <w:rsid w:val="00E558AC"/>
    <w:rsid w:val="00E55C99"/>
    <w:rsid w:val="00E55DF9"/>
    <w:rsid w:val="00E56C16"/>
    <w:rsid w:val="00E56F9C"/>
    <w:rsid w:val="00E5714F"/>
    <w:rsid w:val="00E576AB"/>
    <w:rsid w:val="00E57C2E"/>
    <w:rsid w:val="00E57FBC"/>
    <w:rsid w:val="00E608A9"/>
    <w:rsid w:val="00E60ADF"/>
    <w:rsid w:val="00E60C8F"/>
    <w:rsid w:val="00E6101B"/>
    <w:rsid w:val="00E61B56"/>
    <w:rsid w:val="00E62107"/>
    <w:rsid w:val="00E6269E"/>
    <w:rsid w:val="00E626F9"/>
    <w:rsid w:val="00E62EC4"/>
    <w:rsid w:val="00E630A2"/>
    <w:rsid w:val="00E6311F"/>
    <w:rsid w:val="00E63523"/>
    <w:rsid w:val="00E63528"/>
    <w:rsid w:val="00E63ACF"/>
    <w:rsid w:val="00E64460"/>
    <w:rsid w:val="00E64B51"/>
    <w:rsid w:val="00E64BEF"/>
    <w:rsid w:val="00E64CA4"/>
    <w:rsid w:val="00E64F1B"/>
    <w:rsid w:val="00E651D0"/>
    <w:rsid w:val="00E652A6"/>
    <w:rsid w:val="00E65583"/>
    <w:rsid w:val="00E658C8"/>
    <w:rsid w:val="00E663E3"/>
    <w:rsid w:val="00E664D6"/>
    <w:rsid w:val="00E66615"/>
    <w:rsid w:val="00E66BCD"/>
    <w:rsid w:val="00E66D9C"/>
    <w:rsid w:val="00E66E0D"/>
    <w:rsid w:val="00E673B3"/>
    <w:rsid w:val="00E67414"/>
    <w:rsid w:val="00E674CE"/>
    <w:rsid w:val="00E67695"/>
    <w:rsid w:val="00E679DD"/>
    <w:rsid w:val="00E67A4B"/>
    <w:rsid w:val="00E67C7A"/>
    <w:rsid w:val="00E70077"/>
    <w:rsid w:val="00E7007D"/>
    <w:rsid w:val="00E7112E"/>
    <w:rsid w:val="00E7149E"/>
    <w:rsid w:val="00E715CE"/>
    <w:rsid w:val="00E716A9"/>
    <w:rsid w:val="00E716BA"/>
    <w:rsid w:val="00E716D1"/>
    <w:rsid w:val="00E71729"/>
    <w:rsid w:val="00E71D60"/>
    <w:rsid w:val="00E71EE1"/>
    <w:rsid w:val="00E72057"/>
    <w:rsid w:val="00E72833"/>
    <w:rsid w:val="00E7324B"/>
    <w:rsid w:val="00E74272"/>
    <w:rsid w:val="00E744C9"/>
    <w:rsid w:val="00E74598"/>
    <w:rsid w:val="00E74E22"/>
    <w:rsid w:val="00E75238"/>
    <w:rsid w:val="00E7526C"/>
    <w:rsid w:val="00E759B6"/>
    <w:rsid w:val="00E75A70"/>
    <w:rsid w:val="00E75B28"/>
    <w:rsid w:val="00E76019"/>
    <w:rsid w:val="00E764BA"/>
    <w:rsid w:val="00E773D3"/>
    <w:rsid w:val="00E77AB1"/>
    <w:rsid w:val="00E77B17"/>
    <w:rsid w:val="00E77EB2"/>
    <w:rsid w:val="00E77EED"/>
    <w:rsid w:val="00E80464"/>
    <w:rsid w:val="00E80542"/>
    <w:rsid w:val="00E80B40"/>
    <w:rsid w:val="00E8107A"/>
    <w:rsid w:val="00E81431"/>
    <w:rsid w:val="00E8191F"/>
    <w:rsid w:val="00E820A6"/>
    <w:rsid w:val="00E82F90"/>
    <w:rsid w:val="00E8311F"/>
    <w:rsid w:val="00E833F2"/>
    <w:rsid w:val="00E835CC"/>
    <w:rsid w:val="00E8376B"/>
    <w:rsid w:val="00E844DA"/>
    <w:rsid w:val="00E8459C"/>
    <w:rsid w:val="00E84813"/>
    <w:rsid w:val="00E84870"/>
    <w:rsid w:val="00E848C5"/>
    <w:rsid w:val="00E84ACA"/>
    <w:rsid w:val="00E84CBA"/>
    <w:rsid w:val="00E84D40"/>
    <w:rsid w:val="00E84DA1"/>
    <w:rsid w:val="00E84E94"/>
    <w:rsid w:val="00E85148"/>
    <w:rsid w:val="00E85755"/>
    <w:rsid w:val="00E86080"/>
    <w:rsid w:val="00E86143"/>
    <w:rsid w:val="00E862FC"/>
    <w:rsid w:val="00E864BB"/>
    <w:rsid w:val="00E868D0"/>
    <w:rsid w:val="00E86E52"/>
    <w:rsid w:val="00E871AE"/>
    <w:rsid w:val="00E8770E"/>
    <w:rsid w:val="00E87E94"/>
    <w:rsid w:val="00E903CF"/>
    <w:rsid w:val="00E90AAE"/>
    <w:rsid w:val="00E90B2D"/>
    <w:rsid w:val="00E90B3B"/>
    <w:rsid w:val="00E911F9"/>
    <w:rsid w:val="00E916AF"/>
    <w:rsid w:val="00E91DF5"/>
    <w:rsid w:val="00E92489"/>
    <w:rsid w:val="00E92A50"/>
    <w:rsid w:val="00E92ED4"/>
    <w:rsid w:val="00E93658"/>
    <w:rsid w:val="00E9368C"/>
    <w:rsid w:val="00E937E2"/>
    <w:rsid w:val="00E93CCF"/>
    <w:rsid w:val="00E93D30"/>
    <w:rsid w:val="00E940E3"/>
    <w:rsid w:val="00E9428D"/>
    <w:rsid w:val="00E94299"/>
    <w:rsid w:val="00E95224"/>
    <w:rsid w:val="00E9536D"/>
    <w:rsid w:val="00E960ED"/>
    <w:rsid w:val="00E96249"/>
    <w:rsid w:val="00E96498"/>
    <w:rsid w:val="00E9677E"/>
    <w:rsid w:val="00E969C2"/>
    <w:rsid w:val="00E9704B"/>
    <w:rsid w:val="00E97409"/>
    <w:rsid w:val="00E97823"/>
    <w:rsid w:val="00E978EF"/>
    <w:rsid w:val="00E9792D"/>
    <w:rsid w:val="00EA0076"/>
    <w:rsid w:val="00EA05CB"/>
    <w:rsid w:val="00EA0693"/>
    <w:rsid w:val="00EA0AA4"/>
    <w:rsid w:val="00EA0BE6"/>
    <w:rsid w:val="00EA1CCD"/>
    <w:rsid w:val="00EA2011"/>
    <w:rsid w:val="00EA21C8"/>
    <w:rsid w:val="00EA2599"/>
    <w:rsid w:val="00EA2BA7"/>
    <w:rsid w:val="00EA2D89"/>
    <w:rsid w:val="00EA3091"/>
    <w:rsid w:val="00EA3B94"/>
    <w:rsid w:val="00EA3C07"/>
    <w:rsid w:val="00EA4510"/>
    <w:rsid w:val="00EA4C48"/>
    <w:rsid w:val="00EA513D"/>
    <w:rsid w:val="00EA56A9"/>
    <w:rsid w:val="00EA5788"/>
    <w:rsid w:val="00EA5FF1"/>
    <w:rsid w:val="00EA6173"/>
    <w:rsid w:val="00EA6337"/>
    <w:rsid w:val="00EA6593"/>
    <w:rsid w:val="00EA6AC1"/>
    <w:rsid w:val="00EA6F63"/>
    <w:rsid w:val="00EA7128"/>
    <w:rsid w:val="00EA72B9"/>
    <w:rsid w:val="00EA7A38"/>
    <w:rsid w:val="00EA7D9D"/>
    <w:rsid w:val="00EA7F14"/>
    <w:rsid w:val="00EB0135"/>
    <w:rsid w:val="00EB0473"/>
    <w:rsid w:val="00EB1457"/>
    <w:rsid w:val="00EB1B67"/>
    <w:rsid w:val="00EB1DB6"/>
    <w:rsid w:val="00EB2992"/>
    <w:rsid w:val="00EB2A0C"/>
    <w:rsid w:val="00EB2E4E"/>
    <w:rsid w:val="00EB30E8"/>
    <w:rsid w:val="00EB33E4"/>
    <w:rsid w:val="00EB36B2"/>
    <w:rsid w:val="00EB3986"/>
    <w:rsid w:val="00EB4025"/>
    <w:rsid w:val="00EB434A"/>
    <w:rsid w:val="00EB4683"/>
    <w:rsid w:val="00EB4711"/>
    <w:rsid w:val="00EB4731"/>
    <w:rsid w:val="00EB4F9C"/>
    <w:rsid w:val="00EB51DF"/>
    <w:rsid w:val="00EB5293"/>
    <w:rsid w:val="00EB55BC"/>
    <w:rsid w:val="00EB59DE"/>
    <w:rsid w:val="00EB6067"/>
    <w:rsid w:val="00EB6479"/>
    <w:rsid w:val="00EB6D78"/>
    <w:rsid w:val="00EB70B2"/>
    <w:rsid w:val="00EB7BCB"/>
    <w:rsid w:val="00EC028D"/>
    <w:rsid w:val="00EC0524"/>
    <w:rsid w:val="00EC0591"/>
    <w:rsid w:val="00EC0669"/>
    <w:rsid w:val="00EC0A14"/>
    <w:rsid w:val="00EC0C0B"/>
    <w:rsid w:val="00EC122D"/>
    <w:rsid w:val="00EC1550"/>
    <w:rsid w:val="00EC192D"/>
    <w:rsid w:val="00EC1B48"/>
    <w:rsid w:val="00EC2896"/>
    <w:rsid w:val="00EC2B1C"/>
    <w:rsid w:val="00EC2D53"/>
    <w:rsid w:val="00EC3375"/>
    <w:rsid w:val="00EC36C9"/>
    <w:rsid w:val="00EC36DD"/>
    <w:rsid w:val="00EC4457"/>
    <w:rsid w:val="00EC4603"/>
    <w:rsid w:val="00EC48A5"/>
    <w:rsid w:val="00EC4ACA"/>
    <w:rsid w:val="00EC4D3A"/>
    <w:rsid w:val="00EC59B2"/>
    <w:rsid w:val="00EC59BC"/>
    <w:rsid w:val="00EC608B"/>
    <w:rsid w:val="00EC622C"/>
    <w:rsid w:val="00EC6432"/>
    <w:rsid w:val="00EC6654"/>
    <w:rsid w:val="00EC66D6"/>
    <w:rsid w:val="00EC6B9D"/>
    <w:rsid w:val="00EC7281"/>
    <w:rsid w:val="00EC7E18"/>
    <w:rsid w:val="00EC7FE3"/>
    <w:rsid w:val="00ED0016"/>
    <w:rsid w:val="00ED0AEA"/>
    <w:rsid w:val="00ED0EF4"/>
    <w:rsid w:val="00ED11C5"/>
    <w:rsid w:val="00ED1DD1"/>
    <w:rsid w:val="00ED1E62"/>
    <w:rsid w:val="00ED2E10"/>
    <w:rsid w:val="00ED2FAA"/>
    <w:rsid w:val="00ED3045"/>
    <w:rsid w:val="00ED3808"/>
    <w:rsid w:val="00ED3AC8"/>
    <w:rsid w:val="00ED3D16"/>
    <w:rsid w:val="00ED3DE2"/>
    <w:rsid w:val="00ED44B5"/>
    <w:rsid w:val="00ED44DC"/>
    <w:rsid w:val="00ED458F"/>
    <w:rsid w:val="00ED45B8"/>
    <w:rsid w:val="00ED46FB"/>
    <w:rsid w:val="00ED4988"/>
    <w:rsid w:val="00ED52A7"/>
    <w:rsid w:val="00ED5683"/>
    <w:rsid w:val="00ED5737"/>
    <w:rsid w:val="00ED5BAF"/>
    <w:rsid w:val="00ED5CF2"/>
    <w:rsid w:val="00ED6026"/>
    <w:rsid w:val="00ED62FC"/>
    <w:rsid w:val="00ED65B3"/>
    <w:rsid w:val="00ED65BE"/>
    <w:rsid w:val="00ED6A48"/>
    <w:rsid w:val="00ED6BB7"/>
    <w:rsid w:val="00ED6E06"/>
    <w:rsid w:val="00ED7B7C"/>
    <w:rsid w:val="00ED7C99"/>
    <w:rsid w:val="00ED7D07"/>
    <w:rsid w:val="00ED7D61"/>
    <w:rsid w:val="00ED7F49"/>
    <w:rsid w:val="00ED7FA7"/>
    <w:rsid w:val="00EE01AE"/>
    <w:rsid w:val="00EE051C"/>
    <w:rsid w:val="00EE060E"/>
    <w:rsid w:val="00EE063B"/>
    <w:rsid w:val="00EE0755"/>
    <w:rsid w:val="00EE141C"/>
    <w:rsid w:val="00EE19FB"/>
    <w:rsid w:val="00EE1C41"/>
    <w:rsid w:val="00EE2859"/>
    <w:rsid w:val="00EE2A8F"/>
    <w:rsid w:val="00EE366D"/>
    <w:rsid w:val="00EE3679"/>
    <w:rsid w:val="00EE3811"/>
    <w:rsid w:val="00EE3AB6"/>
    <w:rsid w:val="00EE46E9"/>
    <w:rsid w:val="00EE470F"/>
    <w:rsid w:val="00EE4990"/>
    <w:rsid w:val="00EE4A9D"/>
    <w:rsid w:val="00EE4CE8"/>
    <w:rsid w:val="00EE4D96"/>
    <w:rsid w:val="00EE50E6"/>
    <w:rsid w:val="00EE55DA"/>
    <w:rsid w:val="00EE5688"/>
    <w:rsid w:val="00EE5AC9"/>
    <w:rsid w:val="00EE5E58"/>
    <w:rsid w:val="00EE5E7D"/>
    <w:rsid w:val="00EE6658"/>
    <w:rsid w:val="00EE682E"/>
    <w:rsid w:val="00EE6BE5"/>
    <w:rsid w:val="00EE71A5"/>
    <w:rsid w:val="00EE7445"/>
    <w:rsid w:val="00EE7A4A"/>
    <w:rsid w:val="00EE7CBB"/>
    <w:rsid w:val="00EE7F76"/>
    <w:rsid w:val="00EF07E5"/>
    <w:rsid w:val="00EF0C1A"/>
    <w:rsid w:val="00EF0CCE"/>
    <w:rsid w:val="00EF0DBB"/>
    <w:rsid w:val="00EF10EF"/>
    <w:rsid w:val="00EF152B"/>
    <w:rsid w:val="00EF19E4"/>
    <w:rsid w:val="00EF1C6F"/>
    <w:rsid w:val="00EF1FAB"/>
    <w:rsid w:val="00EF2224"/>
    <w:rsid w:val="00EF23AE"/>
    <w:rsid w:val="00EF279C"/>
    <w:rsid w:val="00EF293D"/>
    <w:rsid w:val="00EF2D20"/>
    <w:rsid w:val="00EF33E4"/>
    <w:rsid w:val="00EF3599"/>
    <w:rsid w:val="00EF35EE"/>
    <w:rsid w:val="00EF3AF4"/>
    <w:rsid w:val="00EF3D4C"/>
    <w:rsid w:val="00EF3DE2"/>
    <w:rsid w:val="00EF40BA"/>
    <w:rsid w:val="00EF43B4"/>
    <w:rsid w:val="00EF43D7"/>
    <w:rsid w:val="00EF4637"/>
    <w:rsid w:val="00EF4A21"/>
    <w:rsid w:val="00EF4E86"/>
    <w:rsid w:val="00EF51C4"/>
    <w:rsid w:val="00EF5329"/>
    <w:rsid w:val="00EF566F"/>
    <w:rsid w:val="00EF5B61"/>
    <w:rsid w:val="00EF6283"/>
    <w:rsid w:val="00EF6373"/>
    <w:rsid w:val="00EF63CF"/>
    <w:rsid w:val="00EF6C53"/>
    <w:rsid w:val="00EF6EF5"/>
    <w:rsid w:val="00EF70BE"/>
    <w:rsid w:val="00EF723B"/>
    <w:rsid w:val="00EF7297"/>
    <w:rsid w:val="00EF7378"/>
    <w:rsid w:val="00EF7428"/>
    <w:rsid w:val="00EF7B4A"/>
    <w:rsid w:val="00EF7D77"/>
    <w:rsid w:val="00F001C9"/>
    <w:rsid w:val="00F0032C"/>
    <w:rsid w:val="00F00679"/>
    <w:rsid w:val="00F009C2"/>
    <w:rsid w:val="00F00A1D"/>
    <w:rsid w:val="00F00BCE"/>
    <w:rsid w:val="00F00D6A"/>
    <w:rsid w:val="00F00EBD"/>
    <w:rsid w:val="00F00FF6"/>
    <w:rsid w:val="00F010FA"/>
    <w:rsid w:val="00F0127C"/>
    <w:rsid w:val="00F013A7"/>
    <w:rsid w:val="00F01696"/>
    <w:rsid w:val="00F016DC"/>
    <w:rsid w:val="00F01766"/>
    <w:rsid w:val="00F017F0"/>
    <w:rsid w:val="00F02447"/>
    <w:rsid w:val="00F02903"/>
    <w:rsid w:val="00F029A1"/>
    <w:rsid w:val="00F02A59"/>
    <w:rsid w:val="00F02C18"/>
    <w:rsid w:val="00F02E6C"/>
    <w:rsid w:val="00F02F5D"/>
    <w:rsid w:val="00F02F7C"/>
    <w:rsid w:val="00F03377"/>
    <w:rsid w:val="00F03BF4"/>
    <w:rsid w:val="00F03FBF"/>
    <w:rsid w:val="00F04090"/>
    <w:rsid w:val="00F0434F"/>
    <w:rsid w:val="00F04D15"/>
    <w:rsid w:val="00F04DFC"/>
    <w:rsid w:val="00F0500A"/>
    <w:rsid w:val="00F0535A"/>
    <w:rsid w:val="00F054A8"/>
    <w:rsid w:val="00F055A1"/>
    <w:rsid w:val="00F0569B"/>
    <w:rsid w:val="00F058A3"/>
    <w:rsid w:val="00F05DD0"/>
    <w:rsid w:val="00F05E74"/>
    <w:rsid w:val="00F064A2"/>
    <w:rsid w:val="00F06DB7"/>
    <w:rsid w:val="00F0714B"/>
    <w:rsid w:val="00F073DC"/>
    <w:rsid w:val="00F0754D"/>
    <w:rsid w:val="00F07887"/>
    <w:rsid w:val="00F10086"/>
    <w:rsid w:val="00F10A8E"/>
    <w:rsid w:val="00F10D32"/>
    <w:rsid w:val="00F11BC4"/>
    <w:rsid w:val="00F11D6E"/>
    <w:rsid w:val="00F1223A"/>
    <w:rsid w:val="00F1250B"/>
    <w:rsid w:val="00F125A1"/>
    <w:rsid w:val="00F1300F"/>
    <w:rsid w:val="00F1322B"/>
    <w:rsid w:val="00F13B43"/>
    <w:rsid w:val="00F13B89"/>
    <w:rsid w:val="00F13EBF"/>
    <w:rsid w:val="00F144A8"/>
    <w:rsid w:val="00F14686"/>
    <w:rsid w:val="00F146B7"/>
    <w:rsid w:val="00F14D62"/>
    <w:rsid w:val="00F1521C"/>
    <w:rsid w:val="00F15347"/>
    <w:rsid w:val="00F154F6"/>
    <w:rsid w:val="00F15BA3"/>
    <w:rsid w:val="00F1652E"/>
    <w:rsid w:val="00F165DA"/>
    <w:rsid w:val="00F16D25"/>
    <w:rsid w:val="00F17207"/>
    <w:rsid w:val="00F17487"/>
    <w:rsid w:val="00F17746"/>
    <w:rsid w:val="00F17B37"/>
    <w:rsid w:val="00F17DE5"/>
    <w:rsid w:val="00F200B4"/>
    <w:rsid w:val="00F2022A"/>
    <w:rsid w:val="00F202A1"/>
    <w:rsid w:val="00F2030B"/>
    <w:rsid w:val="00F20457"/>
    <w:rsid w:val="00F2052E"/>
    <w:rsid w:val="00F206B5"/>
    <w:rsid w:val="00F2111D"/>
    <w:rsid w:val="00F2132F"/>
    <w:rsid w:val="00F21439"/>
    <w:rsid w:val="00F2161C"/>
    <w:rsid w:val="00F216D4"/>
    <w:rsid w:val="00F217DF"/>
    <w:rsid w:val="00F21AAB"/>
    <w:rsid w:val="00F21C85"/>
    <w:rsid w:val="00F229B2"/>
    <w:rsid w:val="00F22C48"/>
    <w:rsid w:val="00F23115"/>
    <w:rsid w:val="00F23168"/>
    <w:rsid w:val="00F23664"/>
    <w:rsid w:val="00F23741"/>
    <w:rsid w:val="00F238F2"/>
    <w:rsid w:val="00F244BA"/>
    <w:rsid w:val="00F24DA1"/>
    <w:rsid w:val="00F257A5"/>
    <w:rsid w:val="00F25843"/>
    <w:rsid w:val="00F25E0E"/>
    <w:rsid w:val="00F2603C"/>
    <w:rsid w:val="00F26067"/>
    <w:rsid w:val="00F26153"/>
    <w:rsid w:val="00F269CB"/>
    <w:rsid w:val="00F26CF2"/>
    <w:rsid w:val="00F26E75"/>
    <w:rsid w:val="00F2729D"/>
    <w:rsid w:val="00F27BDC"/>
    <w:rsid w:val="00F302B7"/>
    <w:rsid w:val="00F30AE4"/>
    <w:rsid w:val="00F30BFE"/>
    <w:rsid w:val="00F30EAE"/>
    <w:rsid w:val="00F30F25"/>
    <w:rsid w:val="00F310EA"/>
    <w:rsid w:val="00F315FA"/>
    <w:rsid w:val="00F31CF9"/>
    <w:rsid w:val="00F31DD2"/>
    <w:rsid w:val="00F3214B"/>
    <w:rsid w:val="00F3363F"/>
    <w:rsid w:val="00F338F0"/>
    <w:rsid w:val="00F33BB0"/>
    <w:rsid w:val="00F342BD"/>
    <w:rsid w:val="00F3510C"/>
    <w:rsid w:val="00F35F18"/>
    <w:rsid w:val="00F3666C"/>
    <w:rsid w:val="00F36677"/>
    <w:rsid w:val="00F366FC"/>
    <w:rsid w:val="00F367D4"/>
    <w:rsid w:val="00F36C10"/>
    <w:rsid w:val="00F370CA"/>
    <w:rsid w:val="00F373EB"/>
    <w:rsid w:val="00F37566"/>
    <w:rsid w:val="00F4044D"/>
    <w:rsid w:val="00F40CEF"/>
    <w:rsid w:val="00F410FE"/>
    <w:rsid w:val="00F417FA"/>
    <w:rsid w:val="00F41A49"/>
    <w:rsid w:val="00F41C4A"/>
    <w:rsid w:val="00F4211B"/>
    <w:rsid w:val="00F425DC"/>
    <w:rsid w:val="00F42DF7"/>
    <w:rsid w:val="00F42FAC"/>
    <w:rsid w:val="00F4364D"/>
    <w:rsid w:val="00F43A2E"/>
    <w:rsid w:val="00F43B56"/>
    <w:rsid w:val="00F43C08"/>
    <w:rsid w:val="00F43DED"/>
    <w:rsid w:val="00F447EE"/>
    <w:rsid w:val="00F448F6"/>
    <w:rsid w:val="00F44D2E"/>
    <w:rsid w:val="00F44EBC"/>
    <w:rsid w:val="00F44F69"/>
    <w:rsid w:val="00F45B24"/>
    <w:rsid w:val="00F4626A"/>
    <w:rsid w:val="00F46409"/>
    <w:rsid w:val="00F464D0"/>
    <w:rsid w:val="00F465F7"/>
    <w:rsid w:val="00F46EA9"/>
    <w:rsid w:val="00F474EE"/>
    <w:rsid w:val="00F479A3"/>
    <w:rsid w:val="00F479AB"/>
    <w:rsid w:val="00F47C42"/>
    <w:rsid w:val="00F50089"/>
    <w:rsid w:val="00F50097"/>
    <w:rsid w:val="00F50389"/>
    <w:rsid w:val="00F504E5"/>
    <w:rsid w:val="00F51669"/>
    <w:rsid w:val="00F5169A"/>
    <w:rsid w:val="00F51AAA"/>
    <w:rsid w:val="00F52565"/>
    <w:rsid w:val="00F525A0"/>
    <w:rsid w:val="00F5291E"/>
    <w:rsid w:val="00F530E8"/>
    <w:rsid w:val="00F53124"/>
    <w:rsid w:val="00F53340"/>
    <w:rsid w:val="00F53382"/>
    <w:rsid w:val="00F54119"/>
    <w:rsid w:val="00F549A1"/>
    <w:rsid w:val="00F54D5D"/>
    <w:rsid w:val="00F54D93"/>
    <w:rsid w:val="00F54E47"/>
    <w:rsid w:val="00F55136"/>
    <w:rsid w:val="00F55514"/>
    <w:rsid w:val="00F55662"/>
    <w:rsid w:val="00F55BDA"/>
    <w:rsid w:val="00F560BF"/>
    <w:rsid w:val="00F5674F"/>
    <w:rsid w:val="00F56AB0"/>
    <w:rsid w:val="00F57127"/>
    <w:rsid w:val="00F571E8"/>
    <w:rsid w:val="00F574F2"/>
    <w:rsid w:val="00F57791"/>
    <w:rsid w:val="00F57B8A"/>
    <w:rsid w:val="00F57D6A"/>
    <w:rsid w:val="00F600CA"/>
    <w:rsid w:val="00F60115"/>
    <w:rsid w:val="00F60776"/>
    <w:rsid w:val="00F60B9F"/>
    <w:rsid w:val="00F6154F"/>
    <w:rsid w:val="00F6226A"/>
    <w:rsid w:val="00F622B1"/>
    <w:rsid w:val="00F636F3"/>
    <w:rsid w:val="00F63CA9"/>
    <w:rsid w:val="00F6449C"/>
    <w:rsid w:val="00F64791"/>
    <w:rsid w:val="00F64902"/>
    <w:rsid w:val="00F6495C"/>
    <w:rsid w:val="00F64D11"/>
    <w:rsid w:val="00F64D9D"/>
    <w:rsid w:val="00F656F8"/>
    <w:rsid w:val="00F65840"/>
    <w:rsid w:val="00F65F39"/>
    <w:rsid w:val="00F66F34"/>
    <w:rsid w:val="00F670F8"/>
    <w:rsid w:val="00F67538"/>
    <w:rsid w:val="00F67617"/>
    <w:rsid w:val="00F6763B"/>
    <w:rsid w:val="00F6776E"/>
    <w:rsid w:val="00F67929"/>
    <w:rsid w:val="00F67ADE"/>
    <w:rsid w:val="00F67EFF"/>
    <w:rsid w:val="00F7011A"/>
    <w:rsid w:val="00F703E8"/>
    <w:rsid w:val="00F7053B"/>
    <w:rsid w:val="00F7154B"/>
    <w:rsid w:val="00F71B1C"/>
    <w:rsid w:val="00F71D6E"/>
    <w:rsid w:val="00F720A3"/>
    <w:rsid w:val="00F72C12"/>
    <w:rsid w:val="00F7328C"/>
    <w:rsid w:val="00F737D9"/>
    <w:rsid w:val="00F73DF6"/>
    <w:rsid w:val="00F742E3"/>
    <w:rsid w:val="00F75060"/>
    <w:rsid w:val="00F75337"/>
    <w:rsid w:val="00F7602F"/>
    <w:rsid w:val="00F77002"/>
    <w:rsid w:val="00F777B0"/>
    <w:rsid w:val="00F77E3F"/>
    <w:rsid w:val="00F77F96"/>
    <w:rsid w:val="00F8085D"/>
    <w:rsid w:val="00F80F90"/>
    <w:rsid w:val="00F8118E"/>
    <w:rsid w:val="00F812CA"/>
    <w:rsid w:val="00F820B8"/>
    <w:rsid w:val="00F825B0"/>
    <w:rsid w:val="00F82AA0"/>
    <w:rsid w:val="00F82D4F"/>
    <w:rsid w:val="00F837E2"/>
    <w:rsid w:val="00F838A4"/>
    <w:rsid w:val="00F838A6"/>
    <w:rsid w:val="00F841C7"/>
    <w:rsid w:val="00F843B7"/>
    <w:rsid w:val="00F8462F"/>
    <w:rsid w:val="00F848FA"/>
    <w:rsid w:val="00F849F4"/>
    <w:rsid w:val="00F84F98"/>
    <w:rsid w:val="00F85487"/>
    <w:rsid w:val="00F8571D"/>
    <w:rsid w:val="00F865C1"/>
    <w:rsid w:val="00F86DB8"/>
    <w:rsid w:val="00F86F9C"/>
    <w:rsid w:val="00F87686"/>
    <w:rsid w:val="00F9036C"/>
    <w:rsid w:val="00F903D8"/>
    <w:rsid w:val="00F90425"/>
    <w:rsid w:val="00F906A7"/>
    <w:rsid w:val="00F91305"/>
    <w:rsid w:val="00F914E3"/>
    <w:rsid w:val="00F91549"/>
    <w:rsid w:val="00F91572"/>
    <w:rsid w:val="00F92638"/>
    <w:rsid w:val="00F92844"/>
    <w:rsid w:val="00F928F7"/>
    <w:rsid w:val="00F92925"/>
    <w:rsid w:val="00F92EA7"/>
    <w:rsid w:val="00F935CD"/>
    <w:rsid w:val="00F93786"/>
    <w:rsid w:val="00F93A58"/>
    <w:rsid w:val="00F93ED7"/>
    <w:rsid w:val="00F93F9D"/>
    <w:rsid w:val="00F93FE7"/>
    <w:rsid w:val="00F94006"/>
    <w:rsid w:val="00F94111"/>
    <w:rsid w:val="00F943BA"/>
    <w:rsid w:val="00F94748"/>
    <w:rsid w:val="00F947F5"/>
    <w:rsid w:val="00F94B1D"/>
    <w:rsid w:val="00F94C3D"/>
    <w:rsid w:val="00F953A0"/>
    <w:rsid w:val="00F95E23"/>
    <w:rsid w:val="00F96238"/>
    <w:rsid w:val="00F96255"/>
    <w:rsid w:val="00F96270"/>
    <w:rsid w:val="00F9654F"/>
    <w:rsid w:val="00F97126"/>
    <w:rsid w:val="00F97A1E"/>
    <w:rsid w:val="00F97B26"/>
    <w:rsid w:val="00F97E07"/>
    <w:rsid w:val="00FA0899"/>
    <w:rsid w:val="00FA0D34"/>
    <w:rsid w:val="00FA0EE1"/>
    <w:rsid w:val="00FA1193"/>
    <w:rsid w:val="00FA1523"/>
    <w:rsid w:val="00FA1CF5"/>
    <w:rsid w:val="00FA205D"/>
    <w:rsid w:val="00FA2578"/>
    <w:rsid w:val="00FA28F3"/>
    <w:rsid w:val="00FA2A02"/>
    <w:rsid w:val="00FA3055"/>
    <w:rsid w:val="00FA30C6"/>
    <w:rsid w:val="00FA3491"/>
    <w:rsid w:val="00FA34FA"/>
    <w:rsid w:val="00FA3928"/>
    <w:rsid w:val="00FA3AF4"/>
    <w:rsid w:val="00FA3B53"/>
    <w:rsid w:val="00FA3C64"/>
    <w:rsid w:val="00FA3FBF"/>
    <w:rsid w:val="00FA4134"/>
    <w:rsid w:val="00FA4169"/>
    <w:rsid w:val="00FA466F"/>
    <w:rsid w:val="00FA494B"/>
    <w:rsid w:val="00FA494F"/>
    <w:rsid w:val="00FA4FDB"/>
    <w:rsid w:val="00FA50AD"/>
    <w:rsid w:val="00FA56F0"/>
    <w:rsid w:val="00FA57CD"/>
    <w:rsid w:val="00FA62D4"/>
    <w:rsid w:val="00FA65C9"/>
    <w:rsid w:val="00FA6C4A"/>
    <w:rsid w:val="00FA6E60"/>
    <w:rsid w:val="00FA7AB3"/>
    <w:rsid w:val="00FA7B00"/>
    <w:rsid w:val="00FB0534"/>
    <w:rsid w:val="00FB08D3"/>
    <w:rsid w:val="00FB0DE0"/>
    <w:rsid w:val="00FB0F49"/>
    <w:rsid w:val="00FB1DF1"/>
    <w:rsid w:val="00FB200D"/>
    <w:rsid w:val="00FB205D"/>
    <w:rsid w:val="00FB21C6"/>
    <w:rsid w:val="00FB22D5"/>
    <w:rsid w:val="00FB245D"/>
    <w:rsid w:val="00FB379A"/>
    <w:rsid w:val="00FB3FC0"/>
    <w:rsid w:val="00FB4046"/>
    <w:rsid w:val="00FB405F"/>
    <w:rsid w:val="00FB450C"/>
    <w:rsid w:val="00FB45E5"/>
    <w:rsid w:val="00FB492F"/>
    <w:rsid w:val="00FB4C2C"/>
    <w:rsid w:val="00FB5AB2"/>
    <w:rsid w:val="00FB5FA5"/>
    <w:rsid w:val="00FB5FD5"/>
    <w:rsid w:val="00FB5FDC"/>
    <w:rsid w:val="00FB7218"/>
    <w:rsid w:val="00FB7474"/>
    <w:rsid w:val="00FB79BB"/>
    <w:rsid w:val="00FB7A86"/>
    <w:rsid w:val="00FB7ED8"/>
    <w:rsid w:val="00FB7EEC"/>
    <w:rsid w:val="00FB7FD0"/>
    <w:rsid w:val="00FC073E"/>
    <w:rsid w:val="00FC0748"/>
    <w:rsid w:val="00FC10F6"/>
    <w:rsid w:val="00FC11A6"/>
    <w:rsid w:val="00FC1342"/>
    <w:rsid w:val="00FC16DA"/>
    <w:rsid w:val="00FC1913"/>
    <w:rsid w:val="00FC2480"/>
    <w:rsid w:val="00FC2643"/>
    <w:rsid w:val="00FC2699"/>
    <w:rsid w:val="00FC3274"/>
    <w:rsid w:val="00FC32F9"/>
    <w:rsid w:val="00FC35CA"/>
    <w:rsid w:val="00FC3F7B"/>
    <w:rsid w:val="00FC3F86"/>
    <w:rsid w:val="00FC3FE9"/>
    <w:rsid w:val="00FC421D"/>
    <w:rsid w:val="00FC4CB9"/>
    <w:rsid w:val="00FC4F80"/>
    <w:rsid w:val="00FC4FEE"/>
    <w:rsid w:val="00FC511F"/>
    <w:rsid w:val="00FC5246"/>
    <w:rsid w:val="00FC56E2"/>
    <w:rsid w:val="00FC5932"/>
    <w:rsid w:val="00FC5EC3"/>
    <w:rsid w:val="00FC6117"/>
    <w:rsid w:val="00FC641E"/>
    <w:rsid w:val="00FC6CF4"/>
    <w:rsid w:val="00FC6FDE"/>
    <w:rsid w:val="00FC764D"/>
    <w:rsid w:val="00FC7B81"/>
    <w:rsid w:val="00FC7D98"/>
    <w:rsid w:val="00FC7FEC"/>
    <w:rsid w:val="00FD003D"/>
    <w:rsid w:val="00FD0236"/>
    <w:rsid w:val="00FD07C7"/>
    <w:rsid w:val="00FD0E28"/>
    <w:rsid w:val="00FD1174"/>
    <w:rsid w:val="00FD11B2"/>
    <w:rsid w:val="00FD13DE"/>
    <w:rsid w:val="00FD1987"/>
    <w:rsid w:val="00FD1E90"/>
    <w:rsid w:val="00FD2148"/>
    <w:rsid w:val="00FD2195"/>
    <w:rsid w:val="00FD2717"/>
    <w:rsid w:val="00FD272E"/>
    <w:rsid w:val="00FD2C73"/>
    <w:rsid w:val="00FD2DFD"/>
    <w:rsid w:val="00FD2EAC"/>
    <w:rsid w:val="00FD2EDF"/>
    <w:rsid w:val="00FD2F59"/>
    <w:rsid w:val="00FD3522"/>
    <w:rsid w:val="00FD3563"/>
    <w:rsid w:val="00FD3A2A"/>
    <w:rsid w:val="00FD4E39"/>
    <w:rsid w:val="00FD5330"/>
    <w:rsid w:val="00FD53FE"/>
    <w:rsid w:val="00FD5E4E"/>
    <w:rsid w:val="00FD5E63"/>
    <w:rsid w:val="00FD6602"/>
    <w:rsid w:val="00FD697B"/>
    <w:rsid w:val="00FD7281"/>
    <w:rsid w:val="00FD73FF"/>
    <w:rsid w:val="00FD7A5C"/>
    <w:rsid w:val="00FE0A37"/>
    <w:rsid w:val="00FE13F5"/>
    <w:rsid w:val="00FE17EA"/>
    <w:rsid w:val="00FE1936"/>
    <w:rsid w:val="00FE1AA4"/>
    <w:rsid w:val="00FE1E63"/>
    <w:rsid w:val="00FE257C"/>
    <w:rsid w:val="00FE27A4"/>
    <w:rsid w:val="00FE2C8D"/>
    <w:rsid w:val="00FE31D9"/>
    <w:rsid w:val="00FE375A"/>
    <w:rsid w:val="00FE3770"/>
    <w:rsid w:val="00FE3B2A"/>
    <w:rsid w:val="00FE49F5"/>
    <w:rsid w:val="00FE4A90"/>
    <w:rsid w:val="00FE4B42"/>
    <w:rsid w:val="00FE4BB1"/>
    <w:rsid w:val="00FE517F"/>
    <w:rsid w:val="00FE5191"/>
    <w:rsid w:val="00FE55DE"/>
    <w:rsid w:val="00FE611D"/>
    <w:rsid w:val="00FE705F"/>
    <w:rsid w:val="00FE7340"/>
    <w:rsid w:val="00FE79AA"/>
    <w:rsid w:val="00FE7BA0"/>
    <w:rsid w:val="00FF03B6"/>
    <w:rsid w:val="00FF052E"/>
    <w:rsid w:val="00FF06E1"/>
    <w:rsid w:val="00FF0C6B"/>
    <w:rsid w:val="00FF14F7"/>
    <w:rsid w:val="00FF1CF3"/>
    <w:rsid w:val="00FF1EFC"/>
    <w:rsid w:val="00FF1F87"/>
    <w:rsid w:val="00FF2289"/>
    <w:rsid w:val="00FF2FAD"/>
    <w:rsid w:val="00FF31A6"/>
    <w:rsid w:val="00FF33F9"/>
    <w:rsid w:val="00FF34AD"/>
    <w:rsid w:val="00FF3894"/>
    <w:rsid w:val="00FF41C6"/>
    <w:rsid w:val="00FF45D9"/>
    <w:rsid w:val="00FF486D"/>
    <w:rsid w:val="00FF4D13"/>
    <w:rsid w:val="00FF4E65"/>
    <w:rsid w:val="00FF4E95"/>
    <w:rsid w:val="00FF5265"/>
    <w:rsid w:val="00FF53A6"/>
    <w:rsid w:val="00FF594C"/>
    <w:rsid w:val="00FF63CB"/>
    <w:rsid w:val="00FF660D"/>
    <w:rsid w:val="00FF674A"/>
    <w:rsid w:val="00FF6A45"/>
    <w:rsid w:val="00FF6EE1"/>
    <w:rsid w:val="00FF747B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2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2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2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2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2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E0818AD70AAA66E18CCE35262A6D227D7A8312D5C8C0A683C7354C12E5080D9AACFE3E12E1462162n8M" TargetMode="External"/><Relationship Id="rId18" Type="http://schemas.openxmlformats.org/officeDocument/2006/relationships/hyperlink" Target="consultantplus://offline/ref=F6E0818AD70AAA66E18CCE35262A6D227D7A8312D5C8C0A683C7354C12E5080D9AACFE3E12E1462262nCM" TargetMode="External"/><Relationship Id="rId26" Type="http://schemas.openxmlformats.org/officeDocument/2006/relationships/hyperlink" Target="consultantplus://offline/ref=F6E0818AD70AAA66E18CCE35262A6D227D7A8312D5C8C0A683C7354C12E5080D9AACFE3E12E1462262n4M" TargetMode="External"/><Relationship Id="rId39" Type="http://schemas.openxmlformats.org/officeDocument/2006/relationships/hyperlink" Target="consultantplus://offline/ref=F6E0818AD70AAA66E18CCE35262A6D227D7A8312D5C8C0A683C7354C12E5080D9AACFE3E12E1462C62nDM" TargetMode="External"/><Relationship Id="rId21" Type="http://schemas.openxmlformats.org/officeDocument/2006/relationships/hyperlink" Target="consultantplus://offline/ref=F6E0818AD70AAA66E18CCE35262A6D227D7A8312D5C8C0A683C7354C12E5080D9AACFE3E12E1462262nFM" TargetMode="External"/><Relationship Id="rId34" Type="http://schemas.openxmlformats.org/officeDocument/2006/relationships/hyperlink" Target="consultantplus://offline/ref=F6E0818AD70AAA66E18CCE35262A6D227D7A8312D5C8C0A683C7354C12E5080D9AACFE3E12E1462362nAM" TargetMode="External"/><Relationship Id="rId42" Type="http://schemas.openxmlformats.org/officeDocument/2006/relationships/hyperlink" Target="consultantplus://offline/ref=F6E0818AD70AAA66E18CCE35262A6D227D7A8312D5C8C0A683C7354C12E5080D9AACFE3E12E1462C62n8M" TargetMode="External"/><Relationship Id="rId47" Type="http://schemas.openxmlformats.org/officeDocument/2006/relationships/hyperlink" Target="consultantplus://offline/ref=F6E0818AD70AAA66E18CCE35262A6D227D7B821BD9CAC0A683C7354C12E5080D9AACFE3D61n7M" TargetMode="External"/><Relationship Id="rId50" Type="http://schemas.openxmlformats.org/officeDocument/2006/relationships/hyperlink" Target="consultantplus://offline/ref=F6E0818AD70AAA66E18CCE35262A6D227D7B821BD9CAC0A683C7354C12E5080D9AACFE3C61n6M" TargetMode="External"/><Relationship Id="rId55" Type="http://schemas.openxmlformats.org/officeDocument/2006/relationships/hyperlink" Target="consultantplus://offline/ref=F6E0818AD70AAA66E18CCE35262A6D227D7B8012D3CDC0A683C7354C126En5M" TargetMode="External"/><Relationship Id="rId63" Type="http://schemas.openxmlformats.org/officeDocument/2006/relationships/hyperlink" Target="consultantplus://offline/ref=F6E0818AD70AAA66E18CCE35262A6D227D7A831DD9C4C0A683C7354C12E5080D9AACFE3D1BE064n1M" TargetMode="External"/><Relationship Id="rId68" Type="http://schemas.openxmlformats.org/officeDocument/2006/relationships/hyperlink" Target="consultantplus://offline/ref=F6E0818AD70AAA66E18CCE35262A6D227D7A831DD9C4C0A683C7354C12E5080D9AACFE3E12E0472662n5M" TargetMode="External"/><Relationship Id="rId76" Type="http://schemas.openxmlformats.org/officeDocument/2006/relationships/hyperlink" Target="consultantplus://offline/ref=F6E0818AD70AAA66E18CCE35262A6D227E72891AD7C4C0A683C7354C12E5080D9AACFE3E12E1442562nFM" TargetMode="External"/><Relationship Id="rId7" Type="http://schemas.openxmlformats.org/officeDocument/2006/relationships/hyperlink" Target="consultantplus://offline/ref=F6E0818AD70AAA66E18CCE35262A6D227E73821CD3CFC0A683C7354C12E5080D9AACFE3E12E1462162nEM" TargetMode="External"/><Relationship Id="rId71" Type="http://schemas.openxmlformats.org/officeDocument/2006/relationships/hyperlink" Target="consultantplus://offline/ref=F6E0818AD70AAA66E18CCE35262A6D227D7A831DD9C4C0A683C7354C12E5080D9AACFE3A10E764n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0818AD70AAA66E18CCE35262A6D227D7A8312D5C8C0A683C7354C12E5080D9AACFE3E12E1462162n4M" TargetMode="External"/><Relationship Id="rId29" Type="http://schemas.openxmlformats.org/officeDocument/2006/relationships/hyperlink" Target="consultantplus://offline/ref=F6E0818AD70AAA66E18CCE35262A6D227D7A8312D5C8C0A683C7354C12E5080D9AACFE3E12E1462362nDM" TargetMode="External"/><Relationship Id="rId11" Type="http://schemas.openxmlformats.org/officeDocument/2006/relationships/hyperlink" Target="consultantplus://offline/ref=F6E0818AD70AAA66E18CCE35262A6D227D7A8312D5C8C0A683C7354C12E5080D9AACFE3E12E1462162n8M" TargetMode="External"/><Relationship Id="rId24" Type="http://schemas.openxmlformats.org/officeDocument/2006/relationships/hyperlink" Target="consultantplus://offline/ref=F6E0818AD70AAA66E18CCE35262A6D227D7A8312D5C8C0A683C7354C12E5080D9AACFE3E12E1462262nAM" TargetMode="External"/><Relationship Id="rId32" Type="http://schemas.openxmlformats.org/officeDocument/2006/relationships/hyperlink" Target="consultantplus://offline/ref=F6E0818AD70AAA66E18CCE35262A6D227D7A8312D5C8C0A683C7354C12E5080D9AACFE3E12E1462362n8M" TargetMode="External"/><Relationship Id="rId37" Type="http://schemas.openxmlformats.org/officeDocument/2006/relationships/hyperlink" Target="consultantplus://offline/ref=F6E0818AD70AAA66E18CCE35262A6D227D7A8312D5C8C0A683C7354C12E5080D9AACFE3E12E1462362n5M" TargetMode="External"/><Relationship Id="rId40" Type="http://schemas.openxmlformats.org/officeDocument/2006/relationships/hyperlink" Target="consultantplus://offline/ref=F6E0818AD70AAA66E18CCE35262A6D227D7A8312D5C8C0A683C7354C12E5080D9AACFE3E12E1462C62nEM" TargetMode="External"/><Relationship Id="rId45" Type="http://schemas.openxmlformats.org/officeDocument/2006/relationships/hyperlink" Target="consultantplus://offline/ref=F6E0818AD70AAA66E18CCE35262A6D227D7A8312D5C8C0A683C7354C12E5080D9AACFE3E12E1462C62nBM" TargetMode="External"/><Relationship Id="rId53" Type="http://schemas.openxmlformats.org/officeDocument/2006/relationships/hyperlink" Target="consultantplus://offline/ref=F6E0818AD70AAA66E18CCE35262A6D227E73881AD2CEC0A683C7354C12E5080D9AACFE3E12E1462562nAM" TargetMode="External"/><Relationship Id="rId58" Type="http://schemas.openxmlformats.org/officeDocument/2006/relationships/hyperlink" Target="consultantplus://offline/ref=F6E0818AD70AAA66E18CCE35262A6D227D7A831DD8C8C0A683C7354C12E5080D9AACFE3E116En8M" TargetMode="External"/><Relationship Id="rId66" Type="http://schemas.openxmlformats.org/officeDocument/2006/relationships/hyperlink" Target="consultantplus://offline/ref=F6E0818AD70AAA66E18CCE35262A6D227D7A831DD9C4C0A683C7354C12E5080D9AACFE3E12E0472462n9M" TargetMode="External"/><Relationship Id="rId74" Type="http://schemas.openxmlformats.org/officeDocument/2006/relationships/hyperlink" Target="consultantplus://offline/ref=F6E0818AD70AAA66E18CCE35262A6D227D7A831DD9C4C0A683C7354C12E5080D9AACFE3C11E264nE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6E0818AD70AAA66E18CCE35262A6D227D7A831AD5C9C0A683C7354C12E5080D9AACFE3E12E1472562nAM" TargetMode="External"/><Relationship Id="rId61" Type="http://schemas.openxmlformats.org/officeDocument/2006/relationships/hyperlink" Target="consultantplus://offline/ref=F6E0818AD70AAA66E18CCE35262A6D227E72891AD7C4C0A683C7354C12E5080D9AACFE3E12E1462662nCM" TargetMode="External"/><Relationship Id="rId10" Type="http://schemas.openxmlformats.org/officeDocument/2006/relationships/hyperlink" Target="consultantplus://offline/ref=F6E0818AD70AAA66E18CCE35262A6D227D7A831AD5C9C0A683C7354C12E5080D9AACFE3E12E1472562nAM" TargetMode="External"/><Relationship Id="rId19" Type="http://schemas.openxmlformats.org/officeDocument/2006/relationships/hyperlink" Target="consultantplus://offline/ref=F6E0818AD70AAA66E18CCE35262A6D227D7A8312D5C8C0A683C7354C12E5080D9AACFE3E12E1462262nDM" TargetMode="External"/><Relationship Id="rId31" Type="http://schemas.openxmlformats.org/officeDocument/2006/relationships/hyperlink" Target="consultantplus://offline/ref=F6E0818AD70AAA66E18CCE35262A6D227D7A8312D5C8C0A683C7354C12E5080D9AACFE3E12E1462362nFM" TargetMode="External"/><Relationship Id="rId44" Type="http://schemas.openxmlformats.org/officeDocument/2006/relationships/hyperlink" Target="consultantplus://offline/ref=F6E0818AD70AAA66E18CCE35262A6D227D7A8312D5C8C0A683C7354C12E5080D9AACFE3E12E1462C62nAM" TargetMode="External"/><Relationship Id="rId52" Type="http://schemas.openxmlformats.org/officeDocument/2006/relationships/hyperlink" Target="consultantplus://offline/ref=F6E0818AD70AAA66E18CCE35262A6D227E73881AD2CEC0A683C7354C12E5080D9AACFE3E12E1462562nBM" TargetMode="External"/><Relationship Id="rId60" Type="http://schemas.openxmlformats.org/officeDocument/2006/relationships/hyperlink" Target="consultantplus://offline/ref=F6E0818AD70AAA66E18CCE35262A6D227E72891AD7C4C0A683C7354C12E5080D9AACFE3E12E1462562nBM" TargetMode="External"/><Relationship Id="rId65" Type="http://schemas.openxmlformats.org/officeDocument/2006/relationships/hyperlink" Target="consultantplus://offline/ref=F6E0818AD70AAA66E18CCE35262A6D227D7A831DD9C4C0A683C7354C12E5080D9AACFE3E12E0462D62n5M" TargetMode="External"/><Relationship Id="rId73" Type="http://schemas.openxmlformats.org/officeDocument/2006/relationships/hyperlink" Target="consultantplus://offline/ref=F6E0818AD70AAA66E18CCE35262A6D227D7A831DD9C4C0A683C7354C12E5080D9AACFE3A16E064n7M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E0818AD70AAA66E18CCE35262A6D227D7A831BD8CFC0A683C7354C12E5080D9AACFE3E12E1452162n9M" TargetMode="External"/><Relationship Id="rId14" Type="http://schemas.openxmlformats.org/officeDocument/2006/relationships/hyperlink" Target="consultantplus://offline/ref=F6E0818AD70AAA66E18CCE35262A6D227D7A8312D5C8C0A683C7354C12E5080D9AACFE3E12E1462162nAM" TargetMode="External"/><Relationship Id="rId22" Type="http://schemas.openxmlformats.org/officeDocument/2006/relationships/hyperlink" Target="consultantplus://offline/ref=F6E0818AD70AAA66E18CCE35262A6D227D7A8312D5C8C0A683C7354C12E5080D9AACFE3E12E1462262n8M" TargetMode="External"/><Relationship Id="rId27" Type="http://schemas.openxmlformats.org/officeDocument/2006/relationships/hyperlink" Target="consultantplus://offline/ref=F6E0818AD70AAA66E18CCE35262A6D227D7A8312D5C8C0A683C7354C12E5080D9AACFE3E12E1462262n5M" TargetMode="External"/><Relationship Id="rId30" Type="http://schemas.openxmlformats.org/officeDocument/2006/relationships/hyperlink" Target="consultantplus://offline/ref=F6E0818AD70AAA66E18CCE35262A6D227D7A8312D5C8C0A683C7354C12E5080D9AACFE3E12E1462362nEM" TargetMode="External"/><Relationship Id="rId35" Type="http://schemas.openxmlformats.org/officeDocument/2006/relationships/hyperlink" Target="consultantplus://offline/ref=F6E0818AD70AAA66E18CCE35262A6D227D7A8312D5C8C0A683C7354C12E5080D9AACFE3E12E1462362nBM" TargetMode="External"/><Relationship Id="rId43" Type="http://schemas.openxmlformats.org/officeDocument/2006/relationships/hyperlink" Target="consultantplus://offline/ref=F6E0818AD70AAA66E18CCE35262A6D227D7A8312D5C8C0A683C7354C12E5080D9AACFE3E12E1462C62n9M" TargetMode="External"/><Relationship Id="rId48" Type="http://schemas.openxmlformats.org/officeDocument/2006/relationships/hyperlink" Target="consultantplus://offline/ref=F6E0818AD70AAA66E18CCE35262A6D227D7A831BD8CFC0A683C7354C12E5080D9AACFE3D136En9M" TargetMode="External"/><Relationship Id="rId56" Type="http://schemas.openxmlformats.org/officeDocument/2006/relationships/hyperlink" Target="consultantplus://offline/ref=F6E0818AD70AAA66E18CCE35262A6D227D7A831DD6C5C0A683C7354C126En5M" TargetMode="External"/><Relationship Id="rId64" Type="http://schemas.openxmlformats.org/officeDocument/2006/relationships/hyperlink" Target="consultantplus://offline/ref=F6E0818AD70AAA66E18CCE35262A6D227D7A831DD9C4C0A683C7354C12E5080D9AACFE3A11E864nFM" TargetMode="External"/><Relationship Id="rId69" Type="http://schemas.openxmlformats.org/officeDocument/2006/relationships/hyperlink" Target="consultantplus://offline/ref=F6E0818AD70AAA66E18CCE35262A6D227D7A831DD9C4C0A683C7354C12E5080D9AACFE3E12E0472C62n4M" TargetMode="External"/><Relationship Id="rId77" Type="http://schemas.openxmlformats.org/officeDocument/2006/relationships/hyperlink" Target="consultantplus://offline/ref=F6E0818AD70AAA66E18CCE35262A6D227E72891AD7C4C0A683C7354C12E5080D9AACFE3E12E1442562nFM" TargetMode="External"/><Relationship Id="rId8" Type="http://schemas.openxmlformats.org/officeDocument/2006/relationships/hyperlink" Target="consultantplus://offline/ref=F6E0818AD70AAA66E18CCE35262A6D227D7A8312D5C8C0A683C7354C12E5080D9AACFE3E12E1462462n5M" TargetMode="External"/><Relationship Id="rId51" Type="http://schemas.openxmlformats.org/officeDocument/2006/relationships/hyperlink" Target="consultantplus://offline/ref=F6E0818AD70AAA66E18CCE35262A6D227E73881AD2CEC0A683C7354C12E5080D9AACFE3E12E1462562nAM" TargetMode="External"/><Relationship Id="rId72" Type="http://schemas.openxmlformats.org/officeDocument/2006/relationships/hyperlink" Target="consultantplus://offline/ref=F6E0818AD70AAA66E18CCE35262A6D227D7A831DD9C4C0A683C7354C12E5080D9AACFE3A10E764n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E0818AD70AAA66E18CCE35262A6D227D7A831AD5C9C0A683C7354C12E5080D9AACFE3E12E1472562nAM" TargetMode="External"/><Relationship Id="rId17" Type="http://schemas.openxmlformats.org/officeDocument/2006/relationships/hyperlink" Target="consultantplus://offline/ref=F6E0818AD70AAA66E18CCE35262A6D227D7A8312D5C8C0A683C7354C12E5080D9AACFE3E12E1462162n5M" TargetMode="External"/><Relationship Id="rId25" Type="http://schemas.openxmlformats.org/officeDocument/2006/relationships/hyperlink" Target="consultantplus://offline/ref=F6E0818AD70AAA66E18CCE35262A6D227D7A8312D5C8C0A683C7354C12E5080D9AACFE3E12E1462262nBM" TargetMode="External"/><Relationship Id="rId33" Type="http://schemas.openxmlformats.org/officeDocument/2006/relationships/hyperlink" Target="consultantplus://offline/ref=F6E0818AD70AAA66E18CCE35262A6D227D7A8312D5C8C0A683C7354C12E5080D9AACFE3E12E1462362n9M" TargetMode="External"/><Relationship Id="rId38" Type="http://schemas.openxmlformats.org/officeDocument/2006/relationships/hyperlink" Target="consultantplus://offline/ref=F6E0818AD70AAA66E18CCE35262A6D227D7A8312D5C8C0A683C7354C12E5080D9AACFE3E12E1462C62nCM" TargetMode="External"/><Relationship Id="rId46" Type="http://schemas.openxmlformats.org/officeDocument/2006/relationships/hyperlink" Target="consultantplus://offline/ref=F6E0818AD70AAA66E18CCE35262A6D227D7B821BD9CAC0A683C7354C12E5080D9AACFE3E12E1462462n5M" TargetMode="External"/><Relationship Id="rId59" Type="http://schemas.openxmlformats.org/officeDocument/2006/relationships/hyperlink" Target="consultantplus://offline/ref=F6E0818AD70AAA66E18CCE35262A6D227E72891AD7C4C0A683C7354C126En5M" TargetMode="External"/><Relationship Id="rId67" Type="http://schemas.openxmlformats.org/officeDocument/2006/relationships/hyperlink" Target="consultantplus://offline/ref=F6E0818AD70AAA66E18CCE35262A6D227D7A831DD9C4C0A683C7354C12E5080D9AACFE3E12E0472562nCM" TargetMode="External"/><Relationship Id="rId20" Type="http://schemas.openxmlformats.org/officeDocument/2006/relationships/hyperlink" Target="consultantplus://offline/ref=F6E0818AD70AAA66E18CCE35262A6D227D7A8312D5C8C0A683C7354C12E5080D9AACFE3E12E1462262nEM" TargetMode="External"/><Relationship Id="rId41" Type="http://schemas.openxmlformats.org/officeDocument/2006/relationships/hyperlink" Target="consultantplus://offline/ref=F6E0818AD70AAA66E18CCE35262A6D227D7A8312D5C8C0A683C7354C12E5080D9AACFE3E12E1462C62nFM" TargetMode="External"/><Relationship Id="rId54" Type="http://schemas.openxmlformats.org/officeDocument/2006/relationships/hyperlink" Target="consultantplus://offline/ref=F6E0818AD70AAA66E18CCE35262A6D227E73881AD2CEC0A683C7354C12E5080D9AACFE3E12E1462562nAM" TargetMode="External"/><Relationship Id="rId62" Type="http://schemas.openxmlformats.org/officeDocument/2006/relationships/hyperlink" Target="consultantplus://offline/ref=F6E0818AD70AAA66E18CCE35262A6D227E72891AD7C4C0A683C7354C12E5080D9AACFE3E12E1462562nBM" TargetMode="External"/><Relationship Id="rId70" Type="http://schemas.openxmlformats.org/officeDocument/2006/relationships/hyperlink" Target="consultantplus://offline/ref=F6E0818AD70AAA66E18CCE35262A6D227D7A831DD9C4C0A683C7354C12E5080D9AACFE3A10E764n4M" TargetMode="External"/><Relationship Id="rId75" Type="http://schemas.openxmlformats.org/officeDocument/2006/relationships/hyperlink" Target="consultantplus://offline/ref=F6E0818AD70AAA66E18CCE35262A6D227E72891AD7C4C0A683C7354C12E5080D9AACFE3E12E1442562n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0818AD70AAA66E18CCE35262A6D227D7A8312D5C8C0A683C7354C12E5080D9AACFE3E12E1462462n9M" TargetMode="External"/><Relationship Id="rId15" Type="http://schemas.openxmlformats.org/officeDocument/2006/relationships/hyperlink" Target="consultantplus://offline/ref=F6E0818AD70AAA66E18CCE35262A6D227D7A8312D5C8C0A683C7354C12E5080D9AACFE3E12E1462162nBM" TargetMode="External"/><Relationship Id="rId23" Type="http://schemas.openxmlformats.org/officeDocument/2006/relationships/hyperlink" Target="consultantplus://offline/ref=F6E0818AD70AAA66E18CCE35262A6D227D7A8312D5C8C0A683C7354C12E5080D9AACFE3E12E1462262n9M" TargetMode="External"/><Relationship Id="rId28" Type="http://schemas.openxmlformats.org/officeDocument/2006/relationships/hyperlink" Target="consultantplus://offline/ref=F6E0818AD70AAA66E18CCE35262A6D227D7A8312D5C8C0A683C7354C12E5080D9AACFE3E12E1462362nCM" TargetMode="External"/><Relationship Id="rId36" Type="http://schemas.openxmlformats.org/officeDocument/2006/relationships/hyperlink" Target="consultantplus://offline/ref=F6E0818AD70AAA66E18CCE35262A6D227D7A8312D5C8C0A683C7354C12E5080D9AACFE3E12E1462362n4M" TargetMode="External"/><Relationship Id="rId49" Type="http://schemas.openxmlformats.org/officeDocument/2006/relationships/hyperlink" Target="consultantplus://offline/ref=F6E0818AD70AAA66E18CCE35262A6D227D7B821BD9CAC0A683C7354C12E5080D9AACFE3C61n2M" TargetMode="External"/><Relationship Id="rId57" Type="http://schemas.openxmlformats.org/officeDocument/2006/relationships/hyperlink" Target="consultantplus://offline/ref=F6E0818AD70AAA66E18CCE35262A6D227D7A831DD8C8C0A683C7354C12E5080D9AACFE3E116E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13336</Words>
  <Characters>76016</Characters>
  <Application>Microsoft Office Word</Application>
  <DocSecurity>0</DocSecurity>
  <Lines>633</Lines>
  <Paragraphs>178</Paragraphs>
  <ScaleCrop>false</ScaleCrop>
  <Company/>
  <LinksUpToDate>false</LinksUpToDate>
  <CharactersWithSpaces>89174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Шагимуратова</dc:creator>
  <cp:keywords/>
  <dc:description/>
  <cp:lastModifiedBy>Гузель Шагимуратова</cp:lastModifiedBy>
  <cp:revision>1</cp:revision>
  <dcterms:created xsi:type="dcterms:W3CDTF">2017-03-20T12:39:00Z</dcterms:created>
  <dcterms:modified xsi:type="dcterms:W3CDTF">2017-03-20T12:42:00Z</dcterms:modified>
</cp:coreProperties>
</file>