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B3" w:rsidRDefault="002656B3" w:rsidP="002656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6B3">
        <w:rPr>
          <w:rFonts w:ascii="Times New Roman" w:hAnsi="Times New Roman" w:cs="Times New Roman"/>
          <w:sz w:val="28"/>
          <w:szCs w:val="28"/>
        </w:rPr>
        <w:t>Требования технического регламента при реализации зерна</w:t>
      </w:r>
    </w:p>
    <w:p w:rsidR="002656B3" w:rsidRPr="002656B3" w:rsidRDefault="002656B3" w:rsidP="002656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C121A" w:rsidRDefault="00661DEA" w:rsidP="00B819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proofErr w:type="gramStart"/>
        <w:r w:rsidR="006C121A" w:rsidRPr="00601DA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  <w:r w:rsidR="006C121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  <w:r w:rsidR="006C121A" w:rsidRPr="00601DA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Правительства РФ от 2 июля 2013 г. N 553</w:t>
        </w:r>
        <w:r w:rsidR="006C121A" w:rsidRPr="00601DA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br/>
          <w:t>"Об уполномоченных органах Российской Федерации по обеспечению государственного контроля (надзора) за соблюдением требований технического регламента Таможенного союза "О безопасности зерна"</w:t>
        </w:r>
      </w:hyperlink>
      <w:r w:rsidR="006C121A" w:rsidRPr="006C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по  </w:t>
      </w:r>
      <w:r w:rsidR="006C121A" w:rsidRPr="00E6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обеспечению государственного контроля (надзора) за соблюдением требований </w:t>
      </w:r>
      <w:hyperlink r:id="rId6" w:history="1">
        <w:r w:rsidR="006C121A" w:rsidRPr="00E65B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технического регламента</w:t>
        </w:r>
      </w:hyperlink>
      <w:r w:rsidR="006C121A" w:rsidRPr="00E6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Таможенного союза "О безопасности зерна" в отношении зерна, приобретаемого не для личных нужд потребителей, а также в отношении связанных</w:t>
      </w:r>
      <w:proofErr w:type="gramEnd"/>
      <w:r w:rsidR="006C121A" w:rsidRPr="00E6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требованиями к зерну процессов производства, хранения, перевозки, реализации и утилизации</w:t>
      </w:r>
      <w:r w:rsidR="006C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возложены</w:t>
      </w:r>
      <w:r w:rsidR="006C121A" w:rsidRPr="00E6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C121A" w:rsidRPr="00E65B7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6C121A">
        <w:rPr>
          <w:rFonts w:ascii="Times New Roman" w:hAnsi="Times New Roman" w:cs="Times New Roman"/>
          <w:color w:val="000000" w:themeColor="text1"/>
          <w:sz w:val="28"/>
          <w:szCs w:val="28"/>
        </w:rPr>
        <w:t>ую службу</w:t>
      </w:r>
      <w:r w:rsidR="006C121A" w:rsidRPr="00E6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ветерина</w:t>
      </w:r>
      <w:r w:rsidR="006C121A">
        <w:rPr>
          <w:rFonts w:ascii="Times New Roman" w:hAnsi="Times New Roman" w:cs="Times New Roman"/>
          <w:color w:val="000000" w:themeColor="text1"/>
          <w:sz w:val="28"/>
          <w:szCs w:val="28"/>
        </w:rPr>
        <w:t>рному и фитосанитарному надзору.</w:t>
      </w:r>
    </w:p>
    <w:p w:rsidR="00CC2804" w:rsidRDefault="006C5894" w:rsidP="00B819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требованиями, установленными вышеуказанным Техническим регламентом, </w:t>
      </w:r>
      <w:r w:rsidR="00CC280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C2804">
        <w:rPr>
          <w:rFonts w:ascii="Times New Roman" w:hAnsi="Times New Roman" w:cs="Times New Roman"/>
          <w:sz w:val="28"/>
          <w:szCs w:val="28"/>
        </w:rPr>
        <w:t>ерно, выпускаемое в обращение на единую таможенную территорию Таможенного союза, поставляемое на пищевые и кормовые цели, подлежит подтверждению соответствия в форме декларирования соответствия.</w:t>
      </w:r>
    </w:p>
    <w:p w:rsidR="00CC2804" w:rsidRPr="00127545" w:rsidRDefault="00CC2804" w:rsidP="00B81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545">
        <w:rPr>
          <w:rFonts w:ascii="Times New Roman" w:hAnsi="Times New Roman" w:cs="Times New Roman"/>
          <w:sz w:val="28"/>
          <w:szCs w:val="28"/>
        </w:rPr>
        <w:t>Декларирование соответствия зерна осуществляется по схемам 1д, 2д, 3д, 4д и 6д при соблюдении установленных в статье 7 Технического регламента процедур.</w:t>
      </w:r>
    </w:p>
    <w:p w:rsidR="00CC2804" w:rsidRDefault="00CC2804" w:rsidP="00B819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испытаний</w:t>
      </w:r>
      <w:r w:rsidR="001275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которых была принята декларация о соответствии</w:t>
      </w:r>
      <w:r w:rsidR="001275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54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хранит</w:t>
      </w:r>
      <w:r w:rsidR="0012754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 у заявителя в течение не менее 10 лет со дня </w:t>
      </w:r>
      <w:r w:rsidR="00127545">
        <w:rPr>
          <w:rFonts w:ascii="Times New Roman" w:hAnsi="Times New Roman" w:cs="Times New Roman"/>
          <w:sz w:val="28"/>
          <w:szCs w:val="28"/>
        </w:rPr>
        <w:t>реализации партии зерна и предоставляться органам государственного контроля (надзора) по их требованию.</w:t>
      </w:r>
    </w:p>
    <w:p w:rsidR="00127545" w:rsidRDefault="00127545" w:rsidP="00B819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32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87DBC">
        <w:rPr>
          <w:rFonts w:ascii="Times New Roman" w:hAnsi="Times New Roman" w:cs="Times New Roman"/>
          <w:color w:val="000000" w:themeColor="text1"/>
          <w:sz w:val="28"/>
          <w:szCs w:val="28"/>
        </w:rPr>
        <w:t>ри его выпуске в обращение на единой таможенной территории Таможенного союза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6C5894" w:rsidRPr="00687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аждая партия поставляемого зерна сопровождается товаросопроводительными документами, которые должны содержать информацию о </w:t>
      </w:r>
      <w:proofErr w:type="gramStart"/>
      <w:r w:rsidR="006C5894" w:rsidRPr="00687DBC">
        <w:rPr>
          <w:rFonts w:ascii="Times New Roman" w:hAnsi="Times New Roman" w:cs="Times New Roman"/>
          <w:color w:val="000000" w:themeColor="text1"/>
          <w:sz w:val="28"/>
          <w:szCs w:val="28"/>
        </w:rPr>
        <w:t>декларации</w:t>
      </w:r>
      <w:proofErr w:type="gramEnd"/>
      <w:r w:rsidR="006C5894" w:rsidRPr="00687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партии зерна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C5894" w:rsidRPr="00687DBC" w:rsidRDefault="00127545" w:rsidP="00B819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зерно направляется</w:t>
      </w:r>
      <w:r w:rsidR="006C5894" w:rsidRPr="00687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хранение и (или) </w:t>
      </w:r>
      <w:hyperlink w:anchor="sub_1213" w:history="1">
        <w:r w:rsidR="006C5894" w:rsidRPr="00687D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обработку</w:t>
        </w:r>
      </w:hyperlink>
      <w:r w:rsidR="006C5894" w:rsidRPr="00687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страны-производителя, оно сопровождается товаросопроводительными документами без информации о декларации.</w:t>
      </w:r>
    </w:p>
    <w:p w:rsidR="00127545" w:rsidRPr="00127545" w:rsidRDefault="00127545" w:rsidP="00B819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27545">
        <w:rPr>
          <w:rFonts w:ascii="Times New Roman" w:hAnsi="Times New Roman" w:cs="Times New Roman"/>
          <w:sz w:val="28"/>
          <w:szCs w:val="28"/>
        </w:rPr>
        <w:t>Кроме того, зерно, соответствующее требованиям безопасности и прошедшее процедуру подтверждения соответствия (декларирования), должно быть маркировано единым знаком обращения. Единый знак обращения наносится на упаковку или на прилагаемые документы в случае перевозки зерна насыпью. Маркировка единым знаком обращения осуществляется заявителем перед выпуском зерна в обращение</w:t>
      </w:r>
    </w:p>
    <w:p w:rsidR="006C5894" w:rsidRPr="00FD49CF" w:rsidRDefault="006C5894" w:rsidP="00B819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Зерно, перевозимое бестарным методом, должно сопровождаться товаросопроводительными документами, обеспечивающими его </w:t>
      </w:r>
      <w:proofErr w:type="spellStart"/>
      <w:r w:rsidRPr="00FD49CF">
        <w:rPr>
          <w:rFonts w:ascii="Times New Roman" w:hAnsi="Times New Roman" w:cs="Times New Roman"/>
          <w:color w:val="000000" w:themeColor="text1"/>
          <w:sz w:val="28"/>
          <w:szCs w:val="28"/>
        </w:rPr>
        <w:t>прослеживаемость</w:t>
      </w:r>
      <w:proofErr w:type="spellEnd"/>
      <w:r w:rsidRPr="00FD49CF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содержащими информацию о:</w:t>
      </w:r>
    </w:p>
    <w:p w:rsidR="006C5894" w:rsidRPr="00FD49CF" w:rsidRDefault="006C5894" w:rsidP="00B819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4161"/>
      <w:r w:rsidRPr="00FD4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gramStart"/>
      <w:r w:rsidRPr="00FD49CF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proofErr w:type="gramEnd"/>
      <w:r w:rsidRPr="00FD4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зерна, годе урожая, месте происхождения, назначении зерна (на </w:t>
      </w:r>
      <w:hyperlink w:anchor="sub_1217" w:history="1">
        <w:r w:rsidRPr="00FD49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пищевые</w:t>
        </w:r>
      </w:hyperlink>
      <w:r w:rsidRPr="00FD4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кормовые цели, на хранение и (или) обработку, на экспорт);</w:t>
      </w:r>
    </w:p>
    <w:p w:rsidR="006C5894" w:rsidRPr="00FD49CF" w:rsidRDefault="006C5894" w:rsidP="00B819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4162"/>
      <w:bookmarkEnd w:id="1"/>
      <w:r w:rsidRPr="00FD4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gramStart"/>
      <w:r w:rsidRPr="00FD49CF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</w:t>
      </w:r>
      <w:proofErr w:type="gramEnd"/>
      <w:r w:rsidRPr="00FD4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зерна, в единицах массы;</w:t>
      </w:r>
    </w:p>
    <w:p w:rsidR="006C5894" w:rsidRPr="00FD49CF" w:rsidRDefault="006C5894" w:rsidP="00B819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4163"/>
      <w:bookmarkEnd w:id="2"/>
      <w:r w:rsidRPr="00FD4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gramStart"/>
      <w:r w:rsidRPr="00FD49CF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наименовании</w:t>
      </w:r>
      <w:proofErr w:type="gramEnd"/>
      <w:r w:rsidRPr="00FD4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месте нахождения заявителя;</w:t>
      </w:r>
    </w:p>
    <w:p w:rsidR="006C5894" w:rsidRPr="00FD49CF" w:rsidRDefault="006C5894" w:rsidP="00B819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4164"/>
      <w:bookmarkEnd w:id="3"/>
      <w:r w:rsidRPr="00FD49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о наличии в зерне </w:t>
      </w:r>
      <w:hyperlink w:anchor="sub_1024" w:history="1">
        <w:proofErr w:type="spellStart"/>
        <w:r w:rsidRPr="00FD49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генно-модифицированных</w:t>
        </w:r>
        <w:proofErr w:type="spellEnd"/>
        <w:r w:rsidRPr="00FD49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(</w:t>
        </w:r>
        <w:proofErr w:type="spellStart"/>
        <w:r w:rsidRPr="00FD49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трансгенных</w:t>
        </w:r>
        <w:proofErr w:type="spellEnd"/>
        <w:r w:rsidRPr="00FD49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) организмов</w:t>
        </w:r>
      </w:hyperlink>
      <w:r w:rsidRPr="00FD4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ГМО) в случае если содержание указанных организмов в зерне составляет более 0,9 процента.</w:t>
      </w:r>
    </w:p>
    <w:bookmarkEnd w:id="4"/>
    <w:p w:rsidR="006C5894" w:rsidRDefault="006C5894" w:rsidP="00B819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зерна, полученного с применением ГМО, должна быть приведена информация: "генетически модифицированное зерно" или "зерно, полученное с использованием </w:t>
      </w:r>
      <w:proofErr w:type="spellStart"/>
      <w:r w:rsidRPr="00FD49CF">
        <w:rPr>
          <w:rFonts w:ascii="Times New Roman" w:hAnsi="Times New Roman" w:cs="Times New Roman"/>
          <w:color w:val="000000" w:themeColor="text1"/>
          <w:sz w:val="28"/>
          <w:szCs w:val="28"/>
        </w:rPr>
        <w:t>генно-модифицированных</w:t>
      </w:r>
      <w:proofErr w:type="spellEnd"/>
      <w:r w:rsidRPr="00FD4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организмов" или "зерно содержит компоненты </w:t>
      </w:r>
      <w:proofErr w:type="spellStart"/>
      <w:r w:rsidRPr="00FD49CF">
        <w:rPr>
          <w:rFonts w:ascii="Times New Roman" w:hAnsi="Times New Roman" w:cs="Times New Roman"/>
          <w:color w:val="000000" w:themeColor="text1"/>
          <w:sz w:val="28"/>
          <w:szCs w:val="28"/>
        </w:rPr>
        <w:t>генно-модифицированных</w:t>
      </w:r>
      <w:proofErr w:type="spellEnd"/>
      <w:r w:rsidRPr="00FD4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организмов", с указанием уникального идентификатора трансформационного события.</w:t>
      </w:r>
    </w:p>
    <w:p w:rsidR="003B59F3" w:rsidRPr="003B59F3" w:rsidRDefault="003B59F3" w:rsidP="00B819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59F3">
        <w:rPr>
          <w:rFonts w:ascii="Times New Roman" w:hAnsi="Times New Roman" w:cs="Times New Roman"/>
          <w:sz w:val="28"/>
          <w:szCs w:val="28"/>
        </w:rPr>
        <w:t xml:space="preserve">За неисполнение, либо ненадлежащее исполнение требований Технического регламента предусмотрена административная ответственность (ст.ст. 14.43, 14.44, 14.45 </w:t>
      </w:r>
      <w:proofErr w:type="spellStart"/>
      <w:r w:rsidRPr="003B59F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B59F3">
        <w:rPr>
          <w:rFonts w:ascii="Times New Roman" w:hAnsi="Times New Roman" w:cs="Times New Roman"/>
          <w:sz w:val="28"/>
          <w:szCs w:val="28"/>
        </w:rPr>
        <w:t xml:space="preserve"> РФ)</w:t>
      </w:r>
    </w:p>
    <w:p w:rsidR="006C5894" w:rsidRPr="003B59F3" w:rsidRDefault="006C5894" w:rsidP="00B819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6C5894" w:rsidRPr="003B59F3" w:rsidSect="00C4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A23C4"/>
    <w:multiLevelType w:val="multilevel"/>
    <w:tmpl w:val="9466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57BA5"/>
    <w:multiLevelType w:val="multilevel"/>
    <w:tmpl w:val="5460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814C8"/>
    <w:rsid w:val="00127545"/>
    <w:rsid w:val="001A6549"/>
    <w:rsid w:val="002656B3"/>
    <w:rsid w:val="002814C8"/>
    <w:rsid w:val="003B59F3"/>
    <w:rsid w:val="00661DEA"/>
    <w:rsid w:val="006C121A"/>
    <w:rsid w:val="006C5894"/>
    <w:rsid w:val="0096697E"/>
    <w:rsid w:val="00B819D2"/>
    <w:rsid w:val="00C479F9"/>
    <w:rsid w:val="00C953A0"/>
    <w:rsid w:val="00CC2804"/>
    <w:rsid w:val="00E437A5"/>
    <w:rsid w:val="00EA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F9"/>
  </w:style>
  <w:style w:type="paragraph" w:styleId="1">
    <w:name w:val="heading 1"/>
    <w:basedOn w:val="a"/>
    <w:next w:val="a"/>
    <w:link w:val="10"/>
    <w:uiPriority w:val="99"/>
    <w:qFormat/>
    <w:rsid w:val="006C12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121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C121A"/>
    <w:rPr>
      <w:color w:val="008000"/>
    </w:rPr>
  </w:style>
  <w:style w:type="paragraph" w:styleId="a4">
    <w:name w:val="Normal (Web)"/>
    <w:basedOn w:val="a"/>
    <w:uiPriority w:val="99"/>
    <w:semiHidden/>
    <w:unhideWhenUsed/>
    <w:rsid w:val="00EA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006664&amp;sub=1000" TargetMode="External"/><Relationship Id="rId5" Type="http://schemas.openxmlformats.org/officeDocument/2006/relationships/hyperlink" Target="http://mobileonline.garant.ru/document?id=70307734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kr04</dc:creator>
  <cp:keywords/>
  <dc:description/>
  <cp:lastModifiedBy>kr04</cp:lastModifiedBy>
  <cp:revision>6</cp:revision>
  <cp:lastPrinted>2017-07-07T11:28:00Z</cp:lastPrinted>
  <dcterms:created xsi:type="dcterms:W3CDTF">2017-07-07T09:33:00Z</dcterms:created>
  <dcterms:modified xsi:type="dcterms:W3CDTF">2017-07-07T11:37:00Z</dcterms:modified>
</cp:coreProperties>
</file>