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Нормативные документы в области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обращения лекарственных средств для ветеринарного применения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04.05.2011 № 99-ФЗ «О лицензировании отдельных видов деятельности».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12.04.2010 №  61-ФЗ «Об обращении лекарственных средств».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РФ от 06.07.2012 № 686 «Об утверждении Положения о лицензировании производства лекарственных средств».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РФ от 22.12.2011 № 1081 «О лицензировании фармацевтической деятельности»</w:t>
        <w:br/>
        <w:t>(вместе с «Положением о лицензировании фармацевтической деятельности»).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Минсельхоза России от 26.03.2013 № 149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Минсельхоза РФ от 01.03.2016 № 80 «Об утверждении Административного регламента исполнения Федеральной службой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применения».</w:t>
      </w:r>
    </w:p>
    <w:p>
      <w:pPr>
        <w:pStyle w:val="ConsPlusNormal"/>
        <w:ind w:firstLine="540"/>
        <w:jc w:val="both"/>
        <w:rPr/>
      </w:pPr>
      <w:r>
        <w:rPr/>
        <w:t>Приказ Минсельхоза РФ от 18.03.2016 № 98 «Об утверждении Административного регламента исполнения Федеральной службой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средств для ветеринарного применения».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Россельхознадзора от 19.04.2012 № 191 «О лицензировании фармацевтической деятельности».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Минпромторга России от 14.06.2013 № 916</w:t>
        <w:br/>
        <w:t>«Об утверждении Правил организации производства и контроля качества лекарственных средств».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Минсельхоза России от 15.04.2015 г. № 145 «Об утверждении правил хранения лекарственных средств для ветеринарного применения». 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3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469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81712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LibreOffice/5.1.5.2$Linux_X86_64 LibreOffice_project/10m0$Build-2</Application>
  <Pages>1</Pages>
  <Words>220</Words>
  <Characters>1691</Characters>
  <CharactersWithSpaces>1893</CharactersWithSpaces>
  <Paragraphs>12</Paragraphs>
  <Company>Россельхознадзор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2014-01-23T09:03:00Z</dcterms:created>
  <dc:creator>d01</dc:creator>
  <dc:description/>
  <dc:language>ru-RU</dc:language>
  <cp:lastModifiedBy/>
  <dcterms:modified xsi:type="dcterms:W3CDTF">2017-01-23T17:29:14Z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